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9A8" w:rsidRPr="003C53C0" w:rsidRDefault="009F1B6B" w:rsidP="003C53C0">
      <w:pPr>
        <w:pStyle w:val="a4"/>
        <w:jc w:val="center"/>
        <w:rPr>
          <w:b/>
          <w:color w:val="4F81BD" w:themeColor="accent1"/>
          <w:sz w:val="28"/>
          <w:szCs w:val="28"/>
        </w:rPr>
      </w:pPr>
      <w:bookmarkStart w:id="0" w:name="_Toc116095097"/>
      <w:r w:rsidRPr="003C53C0">
        <w:rPr>
          <w:b/>
          <w:color w:val="4F81BD" w:themeColor="accent1"/>
          <w:sz w:val="28"/>
          <w:szCs w:val="28"/>
        </w:rPr>
        <w:t>Справочники</w:t>
      </w:r>
      <w:bookmarkEnd w:id="0"/>
    </w:p>
    <w:p w:rsidR="00EB6BC7" w:rsidRPr="00EB6BC7" w:rsidRDefault="00982229" w:rsidP="006A6B21">
      <w:pPr>
        <w:pStyle w:val="12"/>
      </w:pPr>
      <w:r w:rsidRPr="00EB6BC7">
        <w:t>Для работы с некоторым множеством значений в системе используются объекты типа «Справочник». Обычно справочниками являются списки материалов, товаров, организаций, валют, сотрудников и др. Название и структура конкретного справочника определяется при его создании в конфигураторе.</w:t>
      </w:r>
    </w:p>
    <w:p w:rsidR="003C53C0" w:rsidRDefault="00EB6BC7" w:rsidP="003C53C0">
      <w:pPr>
        <w:pStyle w:val="90"/>
        <w:keepNext/>
        <w:keepLines/>
        <w:shd w:val="clear" w:color="auto" w:fill="auto"/>
        <w:spacing w:before="0" w:after="191" w:line="260" w:lineRule="exact"/>
        <w:ind w:left="60"/>
      </w:pPr>
      <w:r w:rsidRPr="00EB6BC7">
        <w:rPr>
          <w:rFonts w:asciiTheme="minorHAnsi" w:hAnsiTheme="minorHAnsi" w:cstheme="minorHAnsi"/>
          <w:sz w:val="24"/>
          <w:szCs w:val="24"/>
        </w:rPr>
        <w:t>Справочники в системе 1С:Предприятие могут быть иерархическими. Так, в случае наиболее часто используемой иерархии групп все элементы спра</w:t>
      </w:r>
      <w:r w:rsidRPr="00EB6BC7">
        <w:rPr>
          <w:rFonts w:asciiTheme="minorHAnsi" w:hAnsiTheme="minorHAnsi" w:cstheme="minorHAnsi"/>
          <w:sz w:val="24"/>
          <w:szCs w:val="24"/>
        </w:rPr>
        <w:softHyphen/>
        <w:t>вочника делятся на два вида — простые элементы и группы. Например, в справочнике «Товары» могут существовать группы — «Продукты», «Одеж</w:t>
      </w:r>
      <w:r w:rsidRPr="00EB6BC7">
        <w:rPr>
          <w:rFonts w:asciiTheme="minorHAnsi" w:hAnsiTheme="minorHAnsi" w:cstheme="minorHAnsi"/>
          <w:sz w:val="24"/>
          <w:szCs w:val="24"/>
        </w:rPr>
        <w:softHyphen/>
        <w:t>да», «Обувь» и др. А внутри каждой из этих групп уже располагаются това</w:t>
      </w:r>
      <w:r w:rsidRPr="00EB6BC7">
        <w:rPr>
          <w:rFonts w:asciiTheme="minorHAnsi" w:hAnsiTheme="minorHAnsi" w:cstheme="minorHAnsi"/>
          <w:sz w:val="24"/>
          <w:szCs w:val="24"/>
        </w:rPr>
        <w:softHyphen/>
        <w:t xml:space="preserve">ры с указанием их стоимости и прочих свойств. Другой вариант иерархии — иерархия элементов. В этом случае роль групп </w:t>
      </w:r>
      <w:r w:rsidR="003C53C0">
        <w:rPr>
          <w:rFonts w:asciiTheme="minorHAnsi" w:hAnsiTheme="minorHAnsi" w:cstheme="minorHAnsi"/>
          <w:sz w:val="24"/>
          <w:szCs w:val="24"/>
        </w:rPr>
        <w:t>играют сами элементы.</w:t>
      </w:r>
    </w:p>
    <w:p w:rsidR="00C54F26" w:rsidRDefault="003C53C0" w:rsidP="006A6B21">
      <w:pPr>
        <w:pStyle w:val="12"/>
      </w:pPr>
      <w:r w:rsidRPr="003C53C0">
        <w:rPr>
          <w:u w:val="single"/>
        </w:rPr>
        <w:t>Практическая работа</w:t>
      </w:r>
      <w:r w:rsidR="00335A88">
        <w:rPr>
          <w:u w:val="single"/>
        </w:rPr>
        <w:t xml:space="preserve"> №1</w:t>
      </w:r>
      <w:r w:rsidRPr="003C53C0">
        <w:rPr>
          <w:u w:val="single"/>
        </w:rPr>
        <w:t>:</w:t>
      </w:r>
      <w:r>
        <w:t xml:space="preserve"> Создать  в конфигураторе  простой спра</w:t>
      </w:r>
      <w:r>
        <w:softHyphen/>
        <w:t>вочник —</w:t>
      </w:r>
      <w:r>
        <w:rPr>
          <w:rStyle w:val="CourierNew43"/>
        </w:rPr>
        <w:t xml:space="preserve"> Должности,</w:t>
      </w:r>
      <w:r>
        <w:t xml:space="preserve"> в котором будут содержаться названия должностей специалистов (системный администратор, преподаватель и др.). </w:t>
      </w:r>
    </w:p>
    <w:p w:rsidR="00F64B46" w:rsidRDefault="003C53C0" w:rsidP="006A6B21">
      <w:pPr>
        <w:pStyle w:val="12"/>
      </w:pPr>
      <w:r>
        <w:t>Вместо не</w:t>
      </w:r>
      <w:r>
        <w:softHyphen/>
        <w:t>формального слова колонки (что отражает представление справочника в виде таблицы) в системе 1С:Предприятие используется более общий термин</w:t>
      </w:r>
      <w:r>
        <w:rPr>
          <w:rStyle w:val="TimesNewRoman52"/>
        </w:rPr>
        <w:t xml:space="preserve"> рек</w:t>
      </w:r>
      <w:r>
        <w:rPr>
          <w:rStyle w:val="TimesNewRoman52"/>
        </w:rPr>
        <w:softHyphen/>
        <w:t>визиты</w:t>
      </w:r>
      <w:r>
        <w:t xml:space="preserve"> (колонок столько, сколько реквизитов у справочника). При этом в любом справочнике всегда </w:t>
      </w:r>
      <w:r w:rsidRPr="003C53C0">
        <w:rPr>
          <w:b/>
          <w:u w:val="single"/>
        </w:rPr>
        <w:t>есть два обязательных реквизита</w:t>
      </w:r>
      <w:r>
        <w:t xml:space="preserve"> (присутствую</w:t>
      </w:r>
      <w:r>
        <w:softHyphen/>
        <w:t>щие в любом справочнике независимо от наших действий), которыми явля</w:t>
      </w:r>
      <w:r>
        <w:softHyphen/>
        <w:t>ются</w:t>
      </w:r>
      <w:r w:rsidRPr="003C53C0">
        <w:rPr>
          <w:rStyle w:val="CourierNew43"/>
          <w:b/>
          <w:sz w:val="24"/>
          <w:szCs w:val="24"/>
          <w:u w:val="single"/>
        </w:rPr>
        <w:t>Код</w:t>
      </w:r>
      <w:r w:rsidRPr="003C53C0">
        <w:rPr>
          <w:b/>
          <w:u w:val="single"/>
        </w:rPr>
        <w:t xml:space="preserve"> и</w:t>
      </w:r>
      <w:r w:rsidRPr="003C53C0">
        <w:rPr>
          <w:rStyle w:val="CourierNew43"/>
          <w:b/>
          <w:sz w:val="24"/>
          <w:szCs w:val="24"/>
          <w:u w:val="single"/>
        </w:rPr>
        <w:t xml:space="preserve"> Наименование</w:t>
      </w:r>
      <w:r>
        <w:t xml:space="preserve"> (другими словами, в каждой строке справочника всегда есть поле кода и поле наименования).</w:t>
      </w:r>
    </w:p>
    <w:p w:rsidR="00EA7AE2" w:rsidRDefault="00EA7AE2" w:rsidP="006A6B21">
      <w:pPr>
        <w:pStyle w:val="12"/>
        <w:rPr>
          <w:rStyle w:val="CourierNew43"/>
          <w:rFonts w:asciiTheme="minorHAnsi" w:hAnsiTheme="minorHAnsi" w:cstheme="minorHAnsi"/>
          <w:sz w:val="24"/>
          <w:szCs w:val="24"/>
          <w:shd w:val="clear" w:color="auto" w:fill="auto"/>
        </w:rPr>
      </w:pPr>
    </w:p>
    <w:p w:rsidR="00EA7AE2" w:rsidRDefault="00EA7AE2" w:rsidP="00EA7AE2">
      <w:pPr>
        <w:pStyle w:val="ab"/>
        <w:jc w:val="center"/>
      </w:pPr>
      <w:r>
        <w:t>Справочник Должности</w:t>
      </w:r>
    </w:p>
    <w:p w:rsidR="00F64B46" w:rsidRDefault="00F64B46" w:rsidP="00F64B46">
      <w:pPr>
        <w:pStyle w:val="12"/>
        <w:ind w:firstLine="0"/>
        <w:rPr>
          <w:rStyle w:val="CourierNew43"/>
          <w:rFonts w:ascii="Times New Roman" w:hAnsi="Times New Roman" w:cs="Times New Roman"/>
          <w:sz w:val="24"/>
          <w:szCs w:val="24"/>
        </w:rPr>
      </w:pPr>
      <w:r>
        <w:rPr>
          <w:rFonts w:ascii="Times New Roman" w:hAnsi="Times New Roman" w:cs="Times New Roman"/>
          <w:noProof/>
        </w:rPr>
        <w:drawing>
          <wp:inline distT="0" distB="0" distL="0" distR="0">
            <wp:extent cx="5940425" cy="40049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_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04945"/>
                    </a:xfrm>
                    <a:prstGeom prst="rect">
                      <a:avLst/>
                    </a:prstGeom>
                  </pic:spPr>
                </pic:pic>
              </a:graphicData>
            </a:graphic>
          </wp:inline>
        </w:drawing>
      </w:r>
    </w:p>
    <w:p w:rsidR="00F64B46" w:rsidRDefault="00F64B46" w:rsidP="00982229">
      <w:pPr>
        <w:pStyle w:val="a4"/>
        <w:rPr>
          <w:szCs w:val="24"/>
        </w:rPr>
      </w:pPr>
      <w:r>
        <w:rPr>
          <w:szCs w:val="24"/>
        </w:rPr>
        <w:t>Рис.1. Окно редактирования справочника Должности</w:t>
      </w:r>
    </w:p>
    <w:p w:rsidR="00F64B46" w:rsidRPr="00F64B46" w:rsidRDefault="00F64B46" w:rsidP="00F64B46">
      <w:pPr>
        <w:pStyle w:val="12"/>
        <w:rPr>
          <w:rStyle w:val="CourierNew43"/>
          <w:rFonts w:asciiTheme="minorHAnsi" w:hAnsiTheme="minorHAnsi" w:cstheme="minorHAnsi"/>
          <w:sz w:val="24"/>
          <w:szCs w:val="24"/>
          <w:shd w:val="clear" w:color="auto" w:fill="auto"/>
        </w:rPr>
      </w:pPr>
      <w:r w:rsidRPr="00F64B46">
        <w:lastRenderedPageBreak/>
        <w:t>Для того, чтобы создать новый справочник, необходимо щелкнуть правой кнопкой мыши на пункте</w:t>
      </w:r>
      <w:r w:rsidRPr="00F64B46">
        <w:rPr>
          <w:rStyle w:val="TimesNewRoman51"/>
          <w:rFonts w:asciiTheme="minorHAnsi" w:hAnsiTheme="minorHAnsi" w:cstheme="minorHAnsi"/>
          <w:b w:val="0"/>
          <w:bCs w:val="0"/>
          <w:sz w:val="24"/>
          <w:szCs w:val="24"/>
          <w:shd w:val="clear" w:color="auto" w:fill="auto"/>
        </w:rPr>
        <w:t xml:space="preserve"> Справочники</w:t>
      </w:r>
      <w:r w:rsidRPr="00F64B46">
        <w:t xml:space="preserve"> в дереве объектов </w:t>
      </w:r>
      <w:r w:rsidRPr="006A6B21">
        <w:t>конфигурации (см. рис. 1) и в появившемся контекстном меню выбрать пункт</w:t>
      </w:r>
      <w:r w:rsidRPr="006A6B21">
        <w:rPr>
          <w:rStyle w:val="TimesNewRoman51"/>
          <w:rFonts w:asciiTheme="minorHAnsi" w:hAnsiTheme="minorHAnsi" w:cstheme="minorHAnsi"/>
          <w:b w:val="0"/>
          <w:bCs w:val="0"/>
          <w:sz w:val="24"/>
          <w:szCs w:val="24"/>
          <w:shd w:val="clear" w:color="auto" w:fill="auto"/>
        </w:rPr>
        <w:t xml:space="preserve"> Добавить. </w:t>
      </w:r>
      <w:r w:rsidRPr="006A6B21">
        <w:t xml:space="preserve">В результате откроется окно редактирования объекта конфигурации </w:t>
      </w:r>
      <w:r w:rsidR="006A6B21" w:rsidRPr="006A6B21">
        <w:t>(рис. 1</w:t>
      </w:r>
      <w:r w:rsidRPr="006A6B21">
        <w:t>). Здесь на закладке</w:t>
      </w:r>
      <w:r w:rsidRPr="00F64B46">
        <w:rPr>
          <w:rStyle w:val="TimesNewRoman51"/>
          <w:rFonts w:asciiTheme="minorHAnsi" w:hAnsiTheme="minorHAnsi" w:cstheme="minorHAnsi"/>
          <w:b w:val="0"/>
          <w:bCs w:val="0"/>
          <w:sz w:val="24"/>
          <w:szCs w:val="24"/>
          <w:shd w:val="clear" w:color="auto" w:fill="auto"/>
        </w:rPr>
        <w:t xml:space="preserve"> Основные</w:t>
      </w:r>
      <w:r w:rsidRPr="00F64B46">
        <w:t xml:space="preserve"> следует ввести имя, которое мы со</w:t>
      </w:r>
      <w:r w:rsidRPr="00F64B46">
        <w:softHyphen/>
        <w:t>бираемся дать этому справочнику —</w:t>
      </w:r>
      <w:r w:rsidR="001F777E">
        <w:rPr>
          <w:rStyle w:val="CourierNew43"/>
          <w:rFonts w:asciiTheme="minorHAnsi" w:hAnsiTheme="minorHAnsi" w:cstheme="minorHAnsi"/>
          <w:sz w:val="24"/>
          <w:szCs w:val="24"/>
          <w:shd w:val="clear" w:color="auto" w:fill="auto"/>
        </w:rPr>
        <w:t>Д</w:t>
      </w:r>
      <w:r w:rsidRPr="00F64B46">
        <w:rPr>
          <w:rStyle w:val="CourierNew43"/>
          <w:rFonts w:asciiTheme="minorHAnsi" w:hAnsiTheme="minorHAnsi" w:cstheme="minorHAnsi"/>
          <w:sz w:val="24"/>
          <w:szCs w:val="24"/>
          <w:shd w:val="clear" w:color="auto" w:fill="auto"/>
        </w:rPr>
        <w:t>олжности.</w:t>
      </w:r>
    </w:p>
    <w:p w:rsidR="00F64B46" w:rsidRDefault="00F64B46" w:rsidP="00F64B46">
      <w:pPr>
        <w:pStyle w:val="12"/>
        <w:rPr>
          <w:rFonts w:eastAsia="Arial Unicode MS"/>
          <w:color w:val="auto"/>
        </w:rPr>
      </w:pPr>
      <w:r w:rsidRPr="00F64B46">
        <w:t xml:space="preserve">Таким образом, не выполнив особо сложных действий, мы, тем не менее, создали новый объект конфигурации — справочник Должности, с которым </w:t>
      </w:r>
      <w:r w:rsidRPr="00F64B46">
        <w:rPr>
          <w:rFonts w:eastAsia="Arial Unicode MS"/>
          <w:color w:val="auto"/>
        </w:rPr>
        <w:t xml:space="preserve">уже можно работать. </w:t>
      </w:r>
    </w:p>
    <w:p w:rsidR="00F64B46" w:rsidRPr="001F777E" w:rsidRDefault="00F64B46" w:rsidP="001F777E">
      <w:pPr>
        <w:pStyle w:val="12"/>
        <w:rPr>
          <w:rFonts w:ascii="Times New Roman" w:eastAsia="Arial Unicode MS" w:hAnsi="Times New Roman" w:cs="Times New Roman"/>
          <w:b/>
          <w:bCs/>
          <w:color w:val="auto"/>
          <w:shd w:val="clear" w:color="auto" w:fill="FFFFFF"/>
        </w:rPr>
      </w:pPr>
      <w:r w:rsidRPr="00F64B46">
        <w:rPr>
          <w:rFonts w:eastAsia="Arial Unicode MS"/>
          <w:color w:val="auto"/>
        </w:rPr>
        <w:t>Новый технический момент — это заполнение создан</w:t>
      </w:r>
      <w:r w:rsidRPr="00F64B46">
        <w:rPr>
          <w:rFonts w:eastAsia="Arial Unicode MS"/>
          <w:color w:val="auto"/>
        </w:rPr>
        <w:softHyphen/>
        <w:t>ного справочника в режиме работы 1С:Предприятие.</w:t>
      </w:r>
      <w:r w:rsidR="00E573F7">
        <w:rPr>
          <w:rFonts w:eastAsia="Arial Unicode MS"/>
          <w:color w:val="auto"/>
        </w:rPr>
        <w:t xml:space="preserve"> </w:t>
      </w:r>
      <w:r w:rsidRPr="00F64B46">
        <w:rPr>
          <w:rFonts w:ascii="Times New Roman" w:eastAsia="Arial Unicode MS" w:hAnsi="Times New Roman" w:cs="Times New Roman"/>
          <w:color w:val="auto"/>
        </w:rPr>
        <w:t>Для этого в меню</w:t>
      </w:r>
      <w:r w:rsidRPr="00F64B46">
        <w:rPr>
          <w:rFonts w:ascii="Times New Roman" w:eastAsia="Arial Unicode MS" w:hAnsi="Times New Roman" w:cs="Times New Roman"/>
          <w:b/>
          <w:bCs/>
          <w:color w:val="auto"/>
          <w:shd w:val="clear" w:color="auto" w:fill="FFFFFF"/>
        </w:rPr>
        <w:t xml:space="preserve"> Отладка</w:t>
      </w:r>
      <w:r w:rsidRPr="00F64B46">
        <w:rPr>
          <w:rFonts w:ascii="Times New Roman" w:eastAsia="Arial Unicode MS" w:hAnsi="Times New Roman" w:cs="Times New Roman"/>
          <w:color w:val="auto"/>
        </w:rPr>
        <w:t xml:space="preserve"> следует выбрать пункт</w:t>
      </w:r>
      <w:r w:rsidRPr="00F64B46">
        <w:rPr>
          <w:rFonts w:ascii="Times New Roman" w:eastAsia="Arial Unicode MS" w:hAnsi="Times New Roman" w:cs="Times New Roman"/>
          <w:b/>
          <w:bCs/>
          <w:color w:val="auto"/>
          <w:shd w:val="clear" w:color="auto" w:fill="FFFFFF"/>
        </w:rPr>
        <w:t xml:space="preserve"> Начать отлад</w:t>
      </w:r>
      <w:r w:rsidRPr="00F64B46">
        <w:rPr>
          <w:rFonts w:ascii="Times New Roman" w:eastAsia="Arial Unicode MS" w:hAnsi="Times New Roman" w:cs="Times New Roman"/>
          <w:b/>
          <w:bCs/>
          <w:color w:val="auto"/>
          <w:shd w:val="clear" w:color="auto" w:fill="FFFFFF"/>
        </w:rPr>
        <w:softHyphen/>
        <w:t>ку,</w:t>
      </w:r>
      <w:r w:rsidRPr="00F64B46">
        <w:rPr>
          <w:rFonts w:ascii="Times New Roman" w:eastAsia="Arial Unicode MS" w:hAnsi="Times New Roman" w:cs="Times New Roman"/>
          <w:color w:val="auto"/>
        </w:rPr>
        <w:t xml:space="preserve"> что позволит нам перейти в режим 1С:Предприятие или, можно сказать, в</w:t>
      </w:r>
      <w:r>
        <w:rPr>
          <w:rFonts w:ascii="Times New Roman" w:eastAsia="Arial Unicode MS" w:hAnsi="Times New Roman" w:cs="Times New Roman"/>
          <w:color w:val="auto"/>
        </w:rPr>
        <w:t xml:space="preserve"> рабочую среду 1С:Предприятие 8</w:t>
      </w:r>
      <w:r w:rsidRPr="00F64B46">
        <w:rPr>
          <w:rFonts w:ascii="Times New Roman" w:eastAsia="Arial Unicode MS" w:hAnsi="Times New Roman" w:cs="Times New Roman"/>
          <w:color w:val="auto"/>
        </w:rPr>
        <w:t>. Здесь уже можно работать с ин</w:t>
      </w:r>
      <w:r w:rsidRPr="00F64B46">
        <w:rPr>
          <w:rFonts w:ascii="Times New Roman" w:eastAsia="Arial Unicode MS" w:hAnsi="Times New Roman" w:cs="Times New Roman"/>
          <w:color w:val="auto"/>
        </w:rPr>
        <w:softHyphen/>
        <w:t>формационной базой, построенной системой на основании созданной конфи</w:t>
      </w:r>
      <w:r w:rsidRPr="00F64B46">
        <w:rPr>
          <w:rFonts w:ascii="Times New Roman" w:eastAsia="Arial Unicode MS" w:hAnsi="Times New Roman" w:cs="Times New Roman"/>
          <w:color w:val="auto"/>
        </w:rPr>
        <w:softHyphen/>
        <w:t>гурации. В частности, в меню</w:t>
      </w:r>
      <w:r w:rsidRPr="00F64B46">
        <w:rPr>
          <w:rFonts w:ascii="Times New Roman" w:eastAsia="Arial Unicode MS" w:hAnsi="Times New Roman" w:cs="Times New Roman"/>
          <w:b/>
          <w:bCs/>
          <w:color w:val="auto"/>
          <w:shd w:val="clear" w:color="auto" w:fill="FFFFFF"/>
        </w:rPr>
        <w:t xml:space="preserve"> Операции | Справочники</w:t>
      </w:r>
      <w:r w:rsidRPr="00F64B46">
        <w:rPr>
          <w:rFonts w:ascii="Times New Roman" w:eastAsia="Arial Unicode MS" w:hAnsi="Times New Roman" w:cs="Times New Roman"/>
          <w:color w:val="auto"/>
        </w:rPr>
        <w:t xml:space="preserve"> доступен пункт, соответствующий названию только что созданного справочника</w:t>
      </w:r>
      <w:r w:rsidRPr="00F64B46">
        <w:rPr>
          <w:rFonts w:ascii="Times New Roman" w:eastAsia="Arial Unicode MS" w:hAnsi="Times New Roman" w:cs="Times New Roman"/>
          <w:b/>
          <w:bCs/>
          <w:color w:val="auto"/>
          <w:shd w:val="clear" w:color="auto" w:fill="FFFFFF"/>
        </w:rPr>
        <w:t xml:space="preserve"> Должности</w:t>
      </w:r>
      <w:r w:rsidR="001F777E">
        <w:rPr>
          <w:rFonts w:ascii="Times New Roman" w:eastAsia="Arial Unicode MS" w:hAnsi="Times New Roman" w:cs="Times New Roman"/>
          <w:b/>
          <w:bCs/>
          <w:color w:val="auto"/>
          <w:shd w:val="clear" w:color="auto" w:fill="FFFFFF"/>
        </w:rPr>
        <w:t xml:space="preserve">.  </w:t>
      </w:r>
      <w:r w:rsidR="001F777E" w:rsidRPr="001F777E">
        <w:rPr>
          <w:rFonts w:ascii="Times New Roman" w:hAnsi="Times New Roman" w:cs="Times New Roman"/>
        </w:rPr>
        <w:t>Теперь в режиме 1С:Предприятие заполним только что созданный справоч</w:t>
      </w:r>
      <w:r w:rsidR="001F777E" w:rsidRPr="001F777E">
        <w:rPr>
          <w:rFonts w:ascii="Times New Roman" w:hAnsi="Times New Roman" w:cs="Times New Roman"/>
        </w:rPr>
        <w:softHyphen/>
        <w:t>ник названиями ряда должностей (рис. 2).</w:t>
      </w:r>
    </w:p>
    <w:p w:rsidR="006A6B21" w:rsidRDefault="006A6B21" w:rsidP="00F64B46">
      <w:pPr>
        <w:pStyle w:val="a4"/>
        <w:rPr>
          <w:szCs w:val="24"/>
        </w:rPr>
      </w:pPr>
    </w:p>
    <w:p w:rsidR="00982229" w:rsidRDefault="001F777E" w:rsidP="001F777E">
      <w:pPr>
        <w:pStyle w:val="a4"/>
        <w:ind w:firstLine="0"/>
        <w:rPr>
          <w:szCs w:val="24"/>
        </w:rPr>
      </w:pPr>
      <w:r>
        <w:rPr>
          <w:noProof/>
          <w:szCs w:val="24"/>
        </w:rPr>
        <w:drawing>
          <wp:inline distT="0" distB="0" distL="0" distR="0">
            <wp:extent cx="5940425" cy="33978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_3.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97885"/>
                    </a:xfrm>
                    <a:prstGeom prst="rect">
                      <a:avLst/>
                    </a:prstGeom>
                  </pic:spPr>
                </pic:pic>
              </a:graphicData>
            </a:graphic>
          </wp:inline>
        </w:drawing>
      </w:r>
    </w:p>
    <w:p w:rsidR="009F1B6B" w:rsidRDefault="001F777E" w:rsidP="009F1B6B">
      <w:pPr>
        <w:jc w:val="center"/>
        <w:rPr>
          <w:sz w:val="28"/>
          <w:szCs w:val="28"/>
        </w:rPr>
      </w:pPr>
      <w:r>
        <w:rPr>
          <w:sz w:val="28"/>
          <w:szCs w:val="28"/>
        </w:rPr>
        <w:t>Рис.2 – Вариант заполнения справочника Должности</w:t>
      </w:r>
    </w:p>
    <w:p w:rsidR="009C2ED4" w:rsidRPr="009C2ED4" w:rsidRDefault="009C2ED4" w:rsidP="009C2ED4">
      <w:pPr>
        <w:pStyle w:val="12"/>
        <w:rPr>
          <w:rFonts w:ascii="Arial Unicode MS" w:eastAsia="Arial Unicode MS" w:hAnsi="Arial Unicode MS" w:cs="Arial Unicode MS"/>
          <w:color w:val="auto"/>
          <w:sz w:val="2"/>
          <w:szCs w:val="2"/>
        </w:rPr>
      </w:pPr>
      <w:r w:rsidRPr="009C2ED4">
        <w:t xml:space="preserve">При вводе данных в справочник следует обратить внимание на один важный момент. В процессе работы в режиме 1С:Предприятие пользователи просматривают и вводят информацию в справочники с помощью электронных форм. При этом если мы не создаем в конфигураторе формы справочника или какого- либо другого объекта, то система автоматически генерирует стандартные формы (это происходит тогда, когда происходит переход в режим 1С:Предприятие). В частности, экранная форма списка справочника, которую мы использовали на рис. </w:t>
      </w:r>
      <w:r>
        <w:t>2</w:t>
      </w:r>
      <w:r w:rsidRPr="009C2ED4">
        <w:t>, генерируется системой по умолчанию.</w:t>
      </w:r>
    </w:p>
    <w:p w:rsidR="00F77C42" w:rsidRPr="00F77C42" w:rsidRDefault="009C2ED4" w:rsidP="00F77C42">
      <w:pPr>
        <w:pStyle w:val="12"/>
      </w:pPr>
      <w:r w:rsidRPr="009C2ED4">
        <w:t>Таким образом, в режиме конфигуратора (в окне редактирования объекта конфигурации) для любого справочника необходимо лишь ввести имя на закладке</w:t>
      </w:r>
      <w:r w:rsidRPr="009C2ED4">
        <w:rPr>
          <w:b/>
          <w:bCs/>
          <w:shd w:val="clear" w:color="auto" w:fill="FFFFFF"/>
        </w:rPr>
        <w:t xml:space="preserve"> Основные</w:t>
      </w:r>
      <w:r w:rsidRPr="009C2ED4">
        <w:t xml:space="preserve"> (рис. 1.), после чего практически сразу можно начать работу по внесению информации в базу данных. Эта возможность позволяет существенно ускорить процесс </w:t>
      </w:r>
      <w:r w:rsidRPr="009C2ED4">
        <w:lastRenderedPageBreak/>
        <w:t xml:space="preserve">разработки, когда не </w:t>
      </w:r>
      <w:r w:rsidRPr="00F77C42">
        <w:t>требуется включения</w:t>
      </w:r>
      <w:r w:rsidR="00F77C42" w:rsidRPr="00F77C42">
        <w:t xml:space="preserve"> дополнительных пользовательских сервисных функций кроме тех, которые имеются в генерируемых системой по умолчанию формах.</w:t>
      </w:r>
    </w:p>
    <w:p w:rsidR="00C54F26" w:rsidRDefault="00C54F26" w:rsidP="00F77C42">
      <w:pPr>
        <w:pStyle w:val="101"/>
        <w:shd w:val="clear" w:color="auto" w:fill="auto"/>
        <w:spacing w:before="0" w:after="42" w:line="200" w:lineRule="exact"/>
        <w:ind w:left="580"/>
      </w:pPr>
      <w:bookmarkStart w:id="1" w:name="bookmark37"/>
    </w:p>
    <w:p w:rsidR="00F77C42" w:rsidRDefault="00F77C42" w:rsidP="00F77C42">
      <w:pPr>
        <w:pStyle w:val="101"/>
        <w:shd w:val="clear" w:color="auto" w:fill="auto"/>
        <w:spacing w:before="0" w:after="42" w:line="200" w:lineRule="exact"/>
        <w:ind w:left="580"/>
      </w:pPr>
      <w:r>
        <w:t>Примечание</w:t>
      </w:r>
      <w:bookmarkEnd w:id="1"/>
    </w:p>
    <w:p w:rsidR="00F77C42" w:rsidRDefault="00F77C42" w:rsidP="00F77C42">
      <w:pPr>
        <w:pStyle w:val="a7"/>
        <w:shd w:val="clear" w:color="auto" w:fill="auto"/>
        <w:spacing w:before="0" w:after="266" w:line="221" w:lineRule="exact"/>
        <w:ind w:left="580" w:right="40" w:firstLine="0"/>
        <w:jc w:val="both"/>
      </w:pPr>
      <w:r>
        <w:rPr>
          <w:rStyle w:val="71"/>
        </w:rPr>
        <w:t>Форма</w:t>
      </w:r>
      <w:r>
        <w:t>— это вспомогательный объект системы 1С:Предприятие, который предназначен для ввода и просмотра информации. Форма может быть эффективно использована для организации работы с данными. При открытии определенной формы справочника, документа или регистра система раз</w:t>
      </w:r>
      <w:r>
        <w:softHyphen/>
        <w:t>мещает на ней необходимую информацию. В дальнейшем при вводе данных в элементы, расположенные на форме, они сохраняются в этих основных объектах (тех же справочниках, документах, регистрах и т. д.). Программный продукт 1С:Предприятие 8 предоставляет пользователю возможность при желании отказаться от самостоятельного создания необходимых форм объектов, а использовать те, которые автоматически генерируются системой в режиме 1С:Предприятие. В этом случае соответственно и от разработчика требуется меньше действий при создании прикладных решений.</w:t>
      </w:r>
    </w:p>
    <w:p w:rsidR="00F77C42" w:rsidRDefault="00C54F26" w:rsidP="00C54F26">
      <w:pPr>
        <w:pStyle w:val="12"/>
        <w:jc w:val="center"/>
        <w:rPr>
          <w:rStyle w:val="ac"/>
        </w:rPr>
      </w:pPr>
      <w:r w:rsidRPr="00EA7AE2">
        <w:rPr>
          <w:rStyle w:val="ac"/>
        </w:rPr>
        <w:t>Справочник</w:t>
      </w:r>
      <w:r w:rsidR="00F77C42" w:rsidRPr="00EA7AE2">
        <w:rPr>
          <w:rStyle w:val="ac"/>
        </w:rPr>
        <w:t xml:space="preserve"> Специалисты</w:t>
      </w:r>
    </w:p>
    <w:p w:rsidR="00EA7AE2" w:rsidRDefault="00EA7AE2" w:rsidP="00C54F26">
      <w:pPr>
        <w:pStyle w:val="12"/>
        <w:jc w:val="center"/>
      </w:pPr>
    </w:p>
    <w:p w:rsidR="00335A88" w:rsidRDefault="00335A88" w:rsidP="00EA7AE2">
      <w:pPr>
        <w:pStyle w:val="12"/>
        <w:rPr>
          <w:rStyle w:val="CourierNew43"/>
          <w:sz w:val="24"/>
          <w:szCs w:val="24"/>
        </w:rPr>
      </w:pPr>
      <w:r w:rsidRPr="003C53C0">
        <w:rPr>
          <w:u w:val="single"/>
        </w:rPr>
        <w:t>Практическая работа</w:t>
      </w:r>
      <w:r>
        <w:rPr>
          <w:u w:val="single"/>
        </w:rPr>
        <w:t xml:space="preserve"> №2</w:t>
      </w:r>
      <w:r w:rsidRPr="003C53C0">
        <w:rPr>
          <w:u w:val="single"/>
        </w:rPr>
        <w:t>:</w:t>
      </w:r>
      <w:r>
        <w:t xml:space="preserve"> Создать  в конфигураторе   справочник —</w:t>
      </w:r>
      <w:r w:rsidRPr="00335A88">
        <w:rPr>
          <w:rStyle w:val="CourierNew43"/>
          <w:sz w:val="24"/>
          <w:szCs w:val="24"/>
        </w:rPr>
        <w:t>Специалисты</w:t>
      </w:r>
      <w:r>
        <w:rPr>
          <w:rStyle w:val="CourierNew43"/>
          <w:sz w:val="24"/>
          <w:szCs w:val="24"/>
        </w:rPr>
        <w:t xml:space="preserve">. </w:t>
      </w:r>
    </w:p>
    <w:p w:rsidR="00F77C42" w:rsidRDefault="00F77C42" w:rsidP="00EA7AE2">
      <w:pPr>
        <w:pStyle w:val="12"/>
      </w:pPr>
      <w:r>
        <w:t>Заполнив в окне редактирования объекта конфигурации традиционную для любого объекта закладку</w:t>
      </w:r>
      <w:r>
        <w:rPr>
          <w:rStyle w:val="TimesNewRoman48"/>
        </w:rPr>
        <w:t xml:space="preserve"> Основные,</w:t>
      </w:r>
      <w:r>
        <w:t xml:space="preserve"> перейдем к следующей —</w:t>
      </w:r>
      <w:r>
        <w:rPr>
          <w:rStyle w:val="TimesNewRoman48"/>
        </w:rPr>
        <w:t xml:space="preserve"> Иерархия. </w:t>
      </w:r>
      <w:r>
        <w:t xml:space="preserve">В связи с тем, что наших специалистов мы собираемся классифицировать по </w:t>
      </w:r>
      <w:r w:rsidR="00EA7AE2">
        <w:t>гр</w:t>
      </w:r>
      <w:r>
        <w:t>уппам (по категориям или, можно сказать, по профилю специализации), то на закладке</w:t>
      </w:r>
      <w:r>
        <w:rPr>
          <w:rStyle w:val="TimesNewRoman48"/>
        </w:rPr>
        <w:t xml:space="preserve"> Иерархия</w:t>
      </w:r>
      <w:r>
        <w:t xml:space="preserve"> следует установить  флаж</w:t>
      </w:r>
      <w:r w:rsidR="00EA7AE2">
        <w:t>о</w:t>
      </w:r>
      <w:r>
        <w:t>ке</w:t>
      </w:r>
      <w:r>
        <w:rPr>
          <w:rStyle w:val="TimesNewRoman48"/>
        </w:rPr>
        <w:t xml:space="preserve"> Иерархический справочник</w:t>
      </w:r>
      <w:r>
        <w:t xml:space="preserve"> (рис. </w:t>
      </w:r>
      <w:r w:rsidR="00CC1060">
        <w:t>3</w:t>
      </w:r>
      <w:r>
        <w:t>). Это позволит в режиме 1С:Предприятие соз</w:t>
      </w:r>
      <w:r>
        <w:softHyphen/>
        <w:t>дать категории специалистов, скажем, технического и гуманитарного на</w:t>
      </w:r>
      <w:r>
        <w:softHyphen/>
        <w:t>правления. Для рассматриваемой ситуации можно ограничить число уровней иерархии двумя. Следует отметить, что в режиме 1С:Предприятие доступны удобные возможности по переносу элементов справочника из одной группы в другую.</w:t>
      </w:r>
    </w:p>
    <w:p w:rsidR="00CC1060" w:rsidRDefault="00CC1060" w:rsidP="00F77C42">
      <w:pPr>
        <w:pStyle w:val="101"/>
        <w:shd w:val="clear" w:color="auto" w:fill="auto"/>
        <w:spacing w:before="0" w:after="44" w:line="200" w:lineRule="exact"/>
        <w:ind w:left="580"/>
      </w:pPr>
      <w:bookmarkStart w:id="2" w:name="bookmark38"/>
    </w:p>
    <w:p w:rsidR="00F77C42" w:rsidRDefault="00F77C42" w:rsidP="00F77C42">
      <w:pPr>
        <w:pStyle w:val="101"/>
        <w:shd w:val="clear" w:color="auto" w:fill="auto"/>
        <w:spacing w:before="0" w:after="44" w:line="200" w:lineRule="exact"/>
        <w:ind w:left="580"/>
      </w:pPr>
      <w:r>
        <w:t>Примечание</w:t>
      </w:r>
      <w:bookmarkEnd w:id="2"/>
    </w:p>
    <w:p w:rsidR="00F77C42" w:rsidRDefault="00F77C42" w:rsidP="00F77C42">
      <w:pPr>
        <w:pStyle w:val="a7"/>
        <w:shd w:val="clear" w:color="auto" w:fill="auto"/>
        <w:spacing w:before="0" w:line="226" w:lineRule="exact"/>
        <w:ind w:left="580" w:right="40" w:firstLine="0"/>
        <w:jc w:val="both"/>
      </w:pPr>
      <w:r>
        <w:t>Количество уровней иерархии в справочнике можно ограничить, что производится с помощью установки соответствующего флажка и выбора необхо</w:t>
      </w:r>
      <w:r>
        <w:softHyphen/>
        <w:t>димого значения в списке</w:t>
      </w:r>
      <w:r>
        <w:rPr>
          <w:rStyle w:val="819"/>
        </w:rPr>
        <w:t xml:space="preserve"> Количество уровней иерархии</w:t>
      </w:r>
      <w:r>
        <w:t xml:space="preserve"> (рис. </w:t>
      </w:r>
      <w:r w:rsidR="00335A88">
        <w:t>3</w:t>
      </w:r>
      <w:r>
        <w:t>) Если же данный флаг не установлен, то максимальный уровень вложенности справочника не ограничен.</w:t>
      </w:r>
    </w:p>
    <w:p w:rsidR="001F777E" w:rsidRPr="00B70E81" w:rsidRDefault="00335A88" w:rsidP="00335A88">
      <w:pPr>
        <w:pStyle w:val="a4"/>
        <w:ind w:firstLine="0"/>
        <w:rPr>
          <w:rFonts w:ascii="Arial Unicode MS" w:eastAsia="Arial Unicode MS" w:hAnsi="Arial Unicode MS" w:cs="Arial Unicode MS"/>
          <w:szCs w:val="24"/>
        </w:rPr>
      </w:pPr>
      <w:r w:rsidRPr="00B70E81">
        <w:rPr>
          <w:rFonts w:ascii="Arial Unicode MS" w:eastAsia="Arial Unicode MS" w:hAnsi="Arial Unicode MS" w:cs="Arial Unicode MS"/>
          <w:noProof/>
          <w:szCs w:val="24"/>
        </w:rPr>
        <w:lastRenderedPageBreak/>
        <w:drawing>
          <wp:inline distT="0" distB="0" distL="0" distR="0">
            <wp:extent cx="5940425" cy="427228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_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72280"/>
                    </a:xfrm>
                    <a:prstGeom prst="rect">
                      <a:avLst/>
                    </a:prstGeom>
                  </pic:spPr>
                </pic:pic>
              </a:graphicData>
            </a:graphic>
          </wp:inline>
        </w:drawing>
      </w:r>
    </w:p>
    <w:p w:rsidR="00335A88" w:rsidRDefault="00335A88" w:rsidP="00335A88">
      <w:pPr>
        <w:pStyle w:val="a4"/>
        <w:ind w:firstLine="0"/>
        <w:rPr>
          <w:szCs w:val="24"/>
        </w:rPr>
      </w:pPr>
      <w:r>
        <w:rPr>
          <w:szCs w:val="24"/>
        </w:rPr>
        <w:t>Рис.3. Закладка Иерархия окна редактирования справочника Специалисты</w:t>
      </w:r>
    </w:p>
    <w:p w:rsidR="00335A88" w:rsidRPr="00335FAF" w:rsidRDefault="00335A88" w:rsidP="00335A88">
      <w:pPr>
        <w:pStyle w:val="a4"/>
        <w:ind w:firstLine="0"/>
        <w:rPr>
          <w:szCs w:val="24"/>
        </w:rPr>
      </w:pPr>
    </w:p>
    <w:p w:rsidR="00335FAF" w:rsidRDefault="00335FAF" w:rsidP="00335FAF">
      <w:pPr>
        <w:spacing w:before="362" w:after="347" w:line="259" w:lineRule="exact"/>
        <w:ind w:left="20" w:right="40"/>
        <w:jc w:val="both"/>
        <w:rPr>
          <w:rFonts w:ascii="Arial" w:eastAsia="Arial Unicode MS" w:hAnsi="Arial" w:cs="Arial"/>
          <w:color w:val="auto"/>
          <w:sz w:val="18"/>
          <w:szCs w:val="18"/>
          <w:lang w:eastAsia="ru-RU"/>
        </w:rPr>
      </w:pPr>
      <w:r w:rsidRPr="00335FAF">
        <w:rPr>
          <w:rFonts w:ascii="Arial" w:eastAsia="Arial Unicode MS" w:hAnsi="Arial" w:cs="Arial"/>
          <w:color w:val="auto"/>
          <w:sz w:val="18"/>
          <w:szCs w:val="18"/>
          <w:lang w:eastAsia="ru-RU"/>
        </w:rPr>
        <w:t>Обратимся теперь к закладке Данные (рис. 4), где определяются реквизи</w:t>
      </w:r>
      <w:r w:rsidRPr="00335FAF">
        <w:rPr>
          <w:rFonts w:ascii="Arial" w:eastAsia="Arial Unicode MS" w:hAnsi="Arial" w:cs="Arial"/>
          <w:color w:val="auto"/>
          <w:sz w:val="18"/>
          <w:szCs w:val="18"/>
          <w:lang w:eastAsia="ru-RU"/>
        </w:rPr>
        <w:softHyphen/>
        <w:t>ты создаваемого справочника. Перед нами открывается управляющая форма, которая насыщена информацией. В правой верхней части этой формы указа</w:t>
      </w:r>
      <w:r w:rsidRPr="00335FAF">
        <w:rPr>
          <w:rFonts w:ascii="Arial" w:eastAsia="Arial Unicode MS" w:hAnsi="Arial" w:cs="Arial"/>
          <w:color w:val="auto"/>
          <w:sz w:val="18"/>
          <w:szCs w:val="18"/>
          <w:lang w:eastAsia="ru-RU"/>
        </w:rPr>
        <w:softHyphen/>
        <w:t>ны размеры полей, отводимые для кода и наименования. Эти значения при создании нового справочника задаются по умолчанию, но при необходимо</w:t>
      </w:r>
      <w:r w:rsidRPr="00335FAF">
        <w:rPr>
          <w:rFonts w:ascii="Arial" w:eastAsia="Arial Unicode MS" w:hAnsi="Arial" w:cs="Arial"/>
          <w:color w:val="auto"/>
          <w:sz w:val="18"/>
          <w:szCs w:val="18"/>
          <w:lang w:eastAsia="ru-RU"/>
        </w:rPr>
        <w:softHyphen/>
        <w:t>сти их можно изменить. Что касается длины кода, то достаточно оставить значение, предложенное по умолчанию, а для наименования (фактически для фамилии, имени и отчества специалиста) увеличим число символов до 50.</w:t>
      </w:r>
    </w:p>
    <w:p w:rsidR="00B70E81" w:rsidRPr="00B70E81" w:rsidRDefault="00B70E81" w:rsidP="00B70E81">
      <w:pPr>
        <w:spacing w:after="0" w:line="200" w:lineRule="exact"/>
        <w:ind w:left="618"/>
        <w:jc w:val="both"/>
        <w:rPr>
          <w:rFonts w:ascii="Arial" w:eastAsia="Arial Unicode MS" w:hAnsi="Arial" w:cs="Arial"/>
          <w:b/>
          <w:bCs/>
          <w:i/>
          <w:iCs/>
          <w:smallCaps/>
          <w:color w:val="auto"/>
          <w:spacing w:val="30"/>
          <w:sz w:val="20"/>
          <w:szCs w:val="20"/>
          <w:lang w:eastAsia="ru-RU"/>
        </w:rPr>
      </w:pPr>
      <w:bookmarkStart w:id="3" w:name="bookmark39"/>
      <w:r w:rsidRPr="00B70E81">
        <w:rPr>
          <w:rFonts w:ascii="Arial" w:eastAsia="Arial Unicode MS" w:hAnsi="Arial" w:cs="Arial"/>
          <w:b/>
          <w:bCs/>
          <w:i/>
          <w:iCs/>
          <w:smallCaps/>
          <w:color w:val="auto"/>
          <w:spacing w:val="30"/>
          <w:sz w:val="20"/>
          <w:szCs w:val="20"/>
          <w:lang w:eastAsia="ru-RU"/>
        </w:rPr>
        <w:t>Примечание</w:t>
      </w:r>
      <w:bookmarkEnd w:id="3"/>
    </w:p>
    <w:p w:rsidR="00B70E81" w:rsidRDefault="00B70E81" w:rsidP="00B70E81">
      <w:pPr>
        <w:spacing w:before="100" w:after="100" w:line="259" w:lineRule="exact"/>
        <w:ind w:left="23" w:right="40"/>
        <w:jc w:val="both"/>
        <w:rPr>
          <w:rFonts w:ascii="Arial Unicode MS" w:eastAsia="Arial Unicode MS" w:hAnsi="Arial Unicode MS" w:cs="Arial Unicode MS"/>
          <w:lang w:eastAsia="ru-RU"/>
        </w:rPr>
      </w:pPr>
      <w:r w:rsidRPr="00B70E81">
        <w:rPr>
          <w:rFonts w:ascii="Arial Unicode MS" w:eastAsia="Arial Unicode MS" w:hAnsi="Arial Unicode MS" w:cs="Arial Unicode MS"/>
          <w:lang w:eastAsia="ru-RU"/>
        </w:rPr>
        <w:t>Код используется для идентификации элементов справочника (записей справочника). Содержание поля кода должно быть уникально для каждого элемента справочника. В принципе пользователю можно не задумываться о заполнении этого поля — система сама обеспечивает при работе</w:t>
      </w:r>
      <w:r w:rsidR="00A71D17">
        <w:rPr>
          <w:rFonts w:ascii="Arial Unicode MS" w:eastAsia="Arial Unicode MS" w:hAnsi="Arial Unicode MS" w:cs="Arial Unicode MS"/>
          <w:lang w:eastAsia="ru-RU"/>
        </w:rPr>
        <w:t xml:space="preserve"> в</w:t>
      </w:r>
      <w:r w:rsidRPr="00B70E81">
        <w:rPr>
          <w:rFonts w:ascii="Arial Unicode MS" w:eastAsia="Arial Unicode MS" w:hAnsi="Arial Unicode MS" w:cs="Arial Unicode MS"/>
          <w:lang w:eastAsia="ru-RU"/>
        </w:rPr>
        <w:t xml:space="preserve"> режиме 1С:Предприятие автоматическое внесение кодов при создании новых эле</w:t>
      </w:r>
      <w:r w:rsidRPr="00B70E81">
        <w:rPr>
          <w:rFonts w:ascii="Arial Unicode MS" w:eastAsia="Arial Unicode MS" w:hAnsi="Arial Unicode MS" w:cs="Arial Unicode MS"/>
          <w:lang w:eastAsia="ru-RU"/>
        </w:rPr>
        <w:softHyphen/>
        <w:t>ментов в справочнике. Однако, при желании, можно самостоятельно запол</w:t>
      </w:r>
      <w:r w:rsidRPr="00B70E81">
        <w:rPr>
          <w:rFonts w:ascii="Arial Unicode MS" w:eastAsia="Arial Unicode MS" w:hAnsi="Arial Unicode MS" w:cs="Arial Unicode MS"/>
          <w:lang w:eastAsia="ru-RU"/>
        </w:rPr>
        <w:softHyphen/>
        <w:t>нять поле кода, исходя из определенных соображений</w:t>
      </w:r>
      <w:r>
        <w:rPr>
          <w:rFonts w:ascii="Arial Unicode MS" w:eastAsia="Arial Unicode MS" w:hAnsi="Arial Unicode MS" w:cs="Arial Unicode MS"/>
          <w:lang w:eastAsia="ru-RU"/>
        </w:rPr>
        <w:t>.</w:t>
      </w:r>
    </w:p>
    <w:p w:rsidR="00B70E81" w:rsidRPr="00335FAF" w:rsidRDefault="00B70E81" w:rsidP="00B70E81">
      <w:pPr>
        <w:spacing w:before="100" w:after="100" w:line="259" w:lineRule="exact"/>
        <w:ind w:left="23" w:right="40"/>
        <w:jc w:val="both"/>
        <w:rPr>
          <w:rFonts w:ascii="Arial" w:eastAsia="Arial Unicode MS" w:hAnsi="Arial" w:cs="Arial"/>
          <w:color w:val="auto"/>
          <w:sz w:val="18"/>
          <w:szCs w:val="18"/>
          <w:lang w:eastAsia="ru-RU"/>
        </w:rPr>
      </w:pPr>
    </w:p>
    <w:p w:rsidR="00335FAF" w:rsidRDefault="00335FAF" w:rsidP="00335A88">
      <w:pPr>
        <w:pStyle w:val="a4"/>
        <w:ind w:firstLine="0"/>
        <w:rPr>
          <w:szCs w:val="24"/>
          <w:lang w:val="en-US"/>
        </w:rPr>
      </w:pPr>
      <w:r>
        <w:rPr>
          <w:noProof/>
          <w:szCs w:val="24"/>
        </w:rPr>
        <w:lastRenderedPageBreak/>
        <w:drawing>
          <wp:inline distT="0" distB="0" distL="0" distR="0">
            <wp:extent cx="5940425" cy="42595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_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59580"/>
                    </a:xfrm>
                    <a:prstGeom prst="rect">
                      <a:avLst/>
                    </a:prstGeom>
                  </pic:spPr>
                </pic:pic>
              </a:graphicData>
            </a:graphic>
          </wp:inline>
        </w:drawing>
      </w:r>
    </w:p>
    <w:p w:rsidR="00335FAF" w:rsidRDefault="00335FAF" w:rsidP="00335A88">
      <w:pPr>
        <w:pStyle w:val="a4"/>
        <w:ind w:firstLine="0"/>
        <w:rPr>
          <w:szCs w:val="24"/>
          <w:lang w:val="en-US"/>
        </w:rPr>
      </w:pPr>
    </w:p>
    <w:p w:rsidR="00335FAF" w:rsidRDefault="00335FAF" w:rsidP="00335A88">
      <w:pPr>
        <w:pStyle w:val="a4"/>
        <w:ind w:firstLine="0"/>
        <w:rPr>
          <w:szCs w:val="24"/>
        </w:rPr>
      </w:pPr>
      <w:r>
        <w:rPr>
          <w:szCs w:val="24"/>
        </w:rPr>
        <w:t xml:space="preserve">Рис.4 Закладка </w:t>
      </w:r>
      <w:r w:rsidRPr="00335FAF">
        <w:rPr>
          <w:i/>
          <w:szCs w:val="24"/>
        </w:rPr>
        <w:t>Данные</w:t>
      </w:r>
      <w:r>
        <w:rPr>
          <w:szCs w:val="24"/>
        </w:rPr>
        <w:t xml:space="preserve"> справочника Специалисты</w:t>
      </w:r>
    </w:p>
    <w:p w:rsidR="00BF1740" w:rsidRDefault="00BF1740" w:rsidP="00335A88">
      <w:pPr>
        <w:pStyle w:val="a4"/>
        <w:ind w:firstLine="0"/>
        <w:rPr>
          <w:szCs w:val="24"/>
        </w:rPr>
      </w:pPr>
    </w:p>
    <w:p w:rsidR="00BF1740" w:rsidRDefault="00BF1740" w:rsidP="00BF1740">
      <w:pPr>
        <w:pStyle w:val="12"/>
      </w:pPr>
      <w:r w:rsidRPr="00BF1740">
        <w:rPr>
          <w:rFonts w:ascii="Times New Roman" w:hAnsi="Times New Roman" w:cs="Times New Roman"/>
          <w:b/>
          <w:bCs/>
          <w:smallCaps/>
          <w:sz w:val="19"/>
          <w:szCs w:val="19"/>
        </w:rPr>
        <w:t>В</w:t>
      </w:r>
      <w:r w:rsidRPr="00BF1740">
        <w:t xml:space="preserve"> центре окна редактирования справочника (рис. </w:t>
      </w:r>
      <w:r>
        <w:t>4</w:t>
      </w:r>
      <w:r w:rsidRPr="00BF1740">
        <w:t xml:space="preserve">) располагается поле </w:t>
      </w:r>
      <w:r w:rsidRPr="00BF1740">
        <w:rPr>
          <w:rFonts w:ascii="Times New Roman" w:hAnsi="Times New Roman" w:cs="Times New Roman"/>
          <w:b/>
          <w:bCs/>
          <w:sz w:val="20"/>
          <w:szCs w:val="20"/>
        </w:rPr>
        <w:t>Реквизиты,</w:t>
      </w:r>
      <w:r w:rsidRPr="00BF1740">
        <w:t xml:space="preserve"> в котором с помощью самой левой кнопки верхнего пиктогра</w:t>
      </w:r>
      <w:r w:rsidRPr="00BF1740">
        <w:softHyphen/>
        <w:t xml:space="preserve">фического меню можно добавлять необходимые дополнительные реквизиты </w:t>
      </w:r>
      <w:r w:rsidRPr="00BF1740">
        <w:rPr>
          <w:rFonts w:ascii="Times New Roman" w:hAnsi="Times New Roman" w:cs="Times New Roman"/>
          <w:b/>
          <w:bCs/>
          <w:sz w:val="20"/>
          <w:szCs w:val="20"/>
        </w:rPr>
        <w:t>в</w:t>
      </w:r>
      <w:r w:rsidRPr="00BF1740">
        <w:t xml:space="preserve"> справочник. Для рассматриваемого нами примера создадим дополнитель</w:t>
      </w:r>
      <w:r w:rsidRPr="00BF1740">
        <w:softHyphen/>
        <w:t>ный реквизит</w:t>
      </w:r>
      <w:r w:rsidRPr="00C522C8">
        <w:rPr>
          <w:rFonts w:ascii="Courier New" w:hAnsi="Courier New" w:cs="Courier New"/>
          <w:i/>
          <w:sz w:val="20"/>
          <w:szCs w:val="20"/>
        </w:rPr>
        <w:t>телефоны</w:t>
      </w:r>
      <w:r w:rsidRPr="00BF1740">
        <w:t>(рис.</w:t>
      </w:r>
      <w:r w:rsidR="00C522C8">
        <w:t xml:space="preserve"> 5</w:t>
      </w:r>
      <w:r w:rsidRPr="00BF1740">
        <w:t xml:space="preserve"> ) для хранения информации о контактных телефонах, по которым можно связаться с преподавателем.</w:t>
      </w:r>
    </w:p>
    <w:p w:rsidR="00C522C8" w:rsidRPr="00C522C8" w:rsidRDefault="00C522C8" w:rsidP="00C522C8">
      <w:pPr>
        <w:pStyle w:val="12"/>
        <w:spacing w:before="0"/>
      </w:pPr>
      <w:r w:rsidRPr="00C522C8">
        <w:t>Для каждого реквизита должен быть определен тип данных или, по- другому— тип значений, которые в режиме 1С:Предприятие можно в рекви</w:t>
      </w:r>
      <w:r w:rsidRPr="00C522C8">
        <w:softHyphen/>
        <w:t>зит вносить. Этот параметр (а так же и другие) следует установить в</w:t>
      </w:r>
      <w:r w:rsidRPr="00C522C8">
        <w:rPr>
          <w:rFonts w:ascii="Times New Roman" w:hAnsi="Times New Roman" w:cs="Times New Roman"/>
          <w:i/>
          <w:iCs/>
          <w:sz w:val="20"/>
          <w:szCs w:val="20"/>
        </w:rPr>
        <w:t xml:space="preserve"> окне свойств,</w:t>
      </w:r>
      <w:r w:rsidRPr="00C522C8">
        <w:t xml:space="preserve"> которое открывается с помощью двойного щелчка мышью по имени реквизита. В качестве типа данных для поля</w:t>
      </w:r>
      <w:r w:rsidRPr="00C522C8">
        <w:rPr>
          <w:rFonts w:ascii="Courier New" w:hAnsi="Courier New" w:cs="Courier New"/>
        </w:rPr>
        <w:t xml:space="preserve"> телефоны,</w:t>
      </w:r>
      <w:r w:rsidRPr="00C522C8">
        <w:t xml:space="preserve"> если возможных но</w:t>
      </w:r>
      <w:r w:rsidRPr="00C522C8">
        <w:softHyphen/>
        <w:t xml:space="preserve">меров телефонов много, можно указать — строка не более 50 символов (рис. </w:t>
      </w:r>
      <w:r w:rsidR="0029678E">
        <w:t>5</w:t>
      </w:r>
      <w:r w:rsidRPr="00C522C8">
        <w:t>). После этого добавим еще один реквизит—</w:t>
      </w:r>
      <w:r w:rsidRPr="0029678E">
        <w:rPr>
          <w:rFonts w:ascii="Courier New" w:hAnsi="Courier New" w:cs="Courier New"/>
          <w:sz w:val="20"/>
          <w:szCs w:val="20"/>
        </w:rPr>
        <w:t>Рейтинг</w:t>
      </w:r>
      <w:r w:rsidRPr="00C522C8">
        <w:t>(тип дан</w:t>
      </w:r>
      <w:r w:rsidRPr="00C522C8">
        <w:softHyphen/>
        <w:t>ных— число) для характеристики квалификации специалиста. Таким же способом при необходимости можно добавлять разнообразные реквизиты в создаваемые справочники, делая их более информативными.</w:t>
      </w:r>
    </w:p>
    <w:p w:rsidR="00C522C8" w:rsidRDefault="00C522C8" w:rsidP="0029678E">
      <w:pPr>
        <w:pStyle w:val="101"/>
      </w:pPr>
      <w:bookmarkStart w:id="4" w:name="bookmark40"/>
      <w:r w:rsidRPr="00C522C8">
        <w:t>Примечание</w:t>
      </w:r>
      <w:bookmarkEnd w:id="4"/>
    </w:p>
    <w:p w:rsidR="00C522C8" w:rsidRPr="00BF1740" w:rsidRDefault="00C522C8" w:rsidP="00BF1740">
      <w:pPr>
        <w:pStyle w:val="12"/>
      </w:pPr>
      <w:r w:rsidRPr="0029678E">
        <w:t>С помощью кнопок панели инструментов, расположенной над перечнем реквизитов (это фактически подчиненные объекты) производится их добавление, удалениеи упорядочивание</w:t>
      </w:r>
      <w:r w:rsidRPr="00C522C8">
        <w:t>.</w:t>
      </w:r>
    </w:p>
    <w:p w:rsidR="00BF1740" w:rsidRDefault="00422979" w:rsidP="00335A88">
      <w:pPr>
        <w:pStyle w:val="a4"/>
        <w:ind w:firstLine="0"/>
        <w:rPr>
          <w:szCs w:val="24"/>
        </w:rPr>
      </w:pPr>
      <w:r>
        <w:rPr>
          <w:noProof/>
        </w:rPr>
        <w:lastRenderedPageBreak/>
        <w:drawing>
          <wp:inline distT="0" distB="0" distL="0" distR="0">
            <wp:extent cx="5940425" cy="323151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_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31515"/>
                    </a:xfrm>
                    <a:prstGeom prst="rect">
                      <a:avLst/>
                    </a:prstGeom>
                  </pic:spPr>
                </pic:pic>
              </a:graphicData>
            </a:graphic>
          </wp:inline>
        </w:drawing>
      </w:r>
    </w:p>
    <w:p w:rsidR="00422979" w:rsidRDefault="00422979" w:rsidP="00422979">
      <w:pPr>
        <w:pStyle w:val="a4"/>
      </w:pPr>
      <w:r>
        <w:t>Рис.5 Создание реквизита телефоны</w:t>
      </w:r>
    </w:p>
    <w:p w:rsidR="00391975" w:rsidRPr="00391975" w:rsidRDefault="00391975" w:rsidP="00391975">
      <w:pPr>
        <w:pStyle w:val="12"/>
      </w:pPr>
      <w:r w:rsidRPr="00391975">
        <w:t>Для каждого элемента справочника можно создать одну или несколько под</w:t>
      </w:r>
      <w:r w:rsidRPr="00391975">
        <w:softHyphen/>
        <w:t>чиненных табличных частей (таблиц). Здесь мы сразу воспользуемся этой возможностью и добавим в справочник</w:t>
      </w:r>
      <w:r w:rsidRPr="00391975">
        <w:rPr>
          <w:rFonts w:ascii="Courier New" w:hAnsi="Courier New" w:cs="Courier New"/>
        </w:rPr>
        <w:t xml:space="preserve"> Специалисты</w:t>
      </w:r>
      <w:r w:rsidRPr="00391975">
        <w:t xml:space="preserve"> табличную часть с именем</w:t>
      </w:r>
      <w:r w:rsidR="00A71D17">
        <w:t xml:space="preserve"> </w:t>
      </w:r>
      <w:r w:rsidRPr="00391975">
        <w:rPr>
          <w:rFonts w:ascii="Courier New" w:hAnsi="Courier New" w:cs="Courier New"/>
        </w:rPr>
        <w:t>МестаРаботы</w:t>
      </w:r>
      <w:r w:rsidRPr="00391975">
        <w:t xml:space="preserve"> (рис. </w:t>
      </w:r>
      <w:r>
        <w:t>6</w:t>
      </w:r>
      <w:r w:rsidRPr="00391975">
        <w:t>).</w:t>
      </w:r>
    </w:p>
    <w:p w:rsidR="00AE365F" w:rsidRDefault="00391975" w:rsidP="00391975">
      <w:pPr>
        <w:pStyle w:val="12"/>
      </w:pPr>
      <w:r w:rsidRPr="00391975">
        <w:t>Дело в том, что часто преподаватели (особенно высокой квалификации) од</w:t>
      </w:r>
      <w:r w:rsidRPr="00391975">
        <w:softHyphen/>
        <w:t>новременно работают в нескольких местах. При этом у одного специалиста дополнительных мест трудовой деятельности может быть три, а другого даже и пять. И табличная часть справочника для хранения информации подобного плана в этом случае идеально подходит.</w:t>
      </w:r>
    </w:p>
    <w:p w:rsidR="00391975" w:rsidRDefault="00391975" w:rsidP="00391975">
      <w:pPr>
        <w:pStyle w:val="12"/>
        <w:ind w:firstLine="0"/>
      </w:pPr>
      <w:r>
        <w:rPr>
          <w:noProof/>
        </w:rPr>
        <w:drawing>
          <wp:inline distT="0" distB="0" distL="0" distR="0">
            <wp:extent cx="5940425" cy="3332867"/>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3332867"/>
                    </a:xfrm>
                    <a:prstGeom prst="rect">
                      <a:avLst/>
                    </a:prstGeom>
                  </pic:spPr>
                </pic:pic>
              </a:graphicData>
            </a:graphic>
          </wp:inline>
        </w:drawing>
      </w:r>
    </w:p>
    <w:p w:rsidR="00391975" w:rsidRDefault="00391975" w:rsidP="00391975">
      <w:pPr>
        <w:pStyle w:val="12"/>
        <w:ind w:firstLine="0"/>
      </w:pPr>
      <w:r>
        <w:t>Рис.6. Создание табличной части МестаРаботы</w:t>
      </w:r>
    </w:p>
    <w:p w:rsidR="00530218" w:rsidRPr="00530218" w:rsidRDefault="00530218" w:rsidP="00530218">
      <w:pPr>
        <w:pStyle w:val="12"/>
      </w:pPr>
      <w:r w:rsidRPr="00530218">
        <w:t>Далее уже в табличной части</w:t>
      </w:r>
      <w:r w:rsidR="000507AC">
        <w:t xml:space="preserve"> </w:t>
      </w:r>
      <w:r w:rsidRPr="00530218">
        <w:rPr>
          <w:rFonts w:ascii="Courier New" w:hAnsi="Courier New" w:cs="Courier New"/>
        </w:rPr>
        <w:t>местаРаботы</w:t>
      </w:r>
      <w:r w:rsidRPr="00530218">
        <w:t xml:space="preserve"> создадим (что выполняется с помо</w:t>
      </w:r>
      <w:r w:rsidRPr="00530218">
        <w:softHyphen/>
      </w:r>
      <w:r w:rsidRPr="00530218">
        <w:lastRenderedPageBreak/>
        <w:t>щью второй слева кнопки пиктографического меню, относящегося к таблич</w:t>
      </w:r>
      <w:r w:rsidRPr="00530218">
        <w:softHyphen/>
        <w:t>ным частям) реквизит</w:t>
      </w:r>
      <w:r w:rsidRPr="00530218">
        <w:rPr>
          <w:rFonts w:ascii="Courier New" w:hAnsi="Courier New" w:cs="Courier New"/>
        </w:rPr>
        <w:t xml:space="preserve"> организация,</w:t>
      </w:r>
      <w:r w:rsidRPr="00530218">
        <w:t xml:space="preserve"> в качестве типа данных которого следует указать— строка длиной не более 50 символов, а также добавим реквизит </w:t>
      </w:r>
      <w:r>
        <w:t>Д</w:t>
      </w:r>
      <w:r w:rsidRPr="00530218">
        <w:rPr>
          <w:rFonts w:ascii="Times New Roman" w:hAnsi="Times New Roman" w:cs="Times New Roman"/>
        </w:rPr>
        <w:t>олжность</w:t>
      </w:r>
      <w:r w:rsidRPr="00530218">
        <w:t xml:space="preserve"> (тип данных—</w:t>
      </w:r>
      <w:r w:rsidRPr="00530218">
        <w:rPr>
          <w:rFonts w:ascii="Courier New" w:hAnsi="Courier New" w:cs="Courier New"/>
        </w:rPr>
        <w:t>СправочникСсылка.Должности)</w:t>
      </w:r>
      <w:r w:rsidR="00A63B30">
        <w:rPr>
          <w:rFonts w:ascii="Courier New" w:hAnsi="Courier New" w:cs="Courier New"/>
        </w:rPr>
        <w:t>(рис.7)</w:t>
      </w:r>
      <w:r w:rsidRPr="00530218">
        <w:rPr>
          <w:rFonts w:ascii="Courier New" w:hAnsi="Courier New" w:cs="Courier New"/>
        </w:rPr>
        <w:t>.</w:t>
      </w:r>
      <w:r w:rsidRPr="00530218">
        <w:t xml:space="preserve"> В </w:t>
      </w:r>
      <w:r>
        <w:t xml:space="preserve">этом </w:t>
      </w:r>
      <w:r w:rsidRPr="00530218">
        <w:t>случае, при работе в режиме 1С:Предприятие попытка заполнения поля</w:t>
      </w:r>
      <w:r w:rsidRPr="00530218">
        <w:rPr>
          <w:rFonts w:ascii="Courier New" w:hAnsi="Courier New" w:cs="Courier New"/>
        </w:rPr>
        <w:t xml:space="preserve"> Должность</w:t>
      </w:r>
      <w:r w:rsidRPr="00530218">
        <w:t xml:space="preserve"> приведет к автоматическому открытию формы справочника</w:t>
      </w:r>
      <w:r w:rsidRPr="00530218">
        <w:rPr>
          <w:rFonts w:ascii="Courier New" w:hAnsi="Courier New" w:cs="Courier New"/>
        </w:rPr>
        <w:t xml:space="preserve"> Должности.</w:t>
      </w:r>
    </w:p>
    <w:p w:rsidR="00391975" w:rsidRDefault="00A63B30" w:rsidP="00530218">
      <w:pPr>
        <w:pStyle w:val="12"/>
        <w:ind w:firstLine="0"/>
      </w:pPr>
      <w:r>
        <w:rPr>
          <w:noProof/>
        </w:rPr>
        <w:drawing>
          <wp:inline distT="0" distB="0" distL="0" distR="0">
            <wp:extent cx="5940425" cy="3560331"/>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3560331"/>
                    </a:xfrm>
                    <a:prstGeom prst="rect">
                      <a:avLst/>
                    </a:prstGeom>
                  </pic:spPr>
                </pic:pic>
              </a:graphicData>
            </a:graphic>
          </wp:inline>
        </w:drawing>
      </w:r>
    </w:p>
    <w:p w:rsidR="00A63B30" w:rsidRDefault="00A63B30" w:rsidP="00530218">
      <w:pPr>
        <w:pStyle w:val="12"/>
        <w:ind w:firstLine="0"/>
      </w:pPr>
      <w:r>
        <w:t>Рис.7. Добавление реквизита табличной части Должности</w:t>
      </w:r>
    </w:p>
    <w:p w:rsidR="00C11172" w:rsidRDefault="00C11172" w:rsidP="00530218">
      <w:pPr>
        <w:pStyle w:val="12"/>
        <w:ind w:firstLine="0"/>
      </w:pPr>
    </w:p>
    <w:p w:rsidR="00C11172" w:rsidRDefault="00E40455" w:rsidP="00FC3A24">
      <w:pPr>
        <w:pStyle w:val="12"/>
        <w:ind w:firstLine="851"/>
      </w:pPr>
      <w:r w:rsidRPr="00FC3A24">
        <w:t xml:space="preserve">Для ввода данных в справочник надо позаботиться об электронной форме справочника. </w:t>
      </w:r>
      <w:r w:rsidR="00F93E68" w:rsidRPr="00FC3A24">
        <w:t>Как уже упоминалось, для ускорения процесса разработки в системе 1С:Предприятие 8 автоматически генерируются формы по умолчанию.</w:t>
      </w:r>
      <w:r w:rsidR="00FC3A24" w:rsidRPr="00FC3A24">
        <w:t xml:space="preserve"> Данный способ очень удобен, когда после создания объекта конфи</w:t>
      </w:r>
      <w:r w:rsidR="00FC3A24" w:rsidRPr="00FC3A24">
        <w:softHyphen/>
        <w:t>гурации (справочника или какого-либо другого объекта) необходимо как можно быстрее начать работу по внесению данных в информационную базу или продолжить работу в конфигураторе. В дальнейшем мы будем разрабатывать свои пользовательские формы, а сейчас еще раз воспользуемся двумя формами, генерируемыми системой по умолчанию</w:t>
      </w:r>
      <w:r w:rsidR="00FC3A24">
        <w:t>.</w:t>
      </w:r>
    </w:p>
    <w:p w:rsidR="00FC3A24" w:rsidRPr="00FC3A24" w:rsidRDefault="00FC3A24" w:rsidP="00FC3A24">
      <w:pPr>
        <w:pStyle w:val="12"/>
      </w:pPr>
      <w:r>
        <w:t>Н</w:t>
      </w:r>
      <w:r w:rsidRPr="00FC3A24">
        <w:t>а закладке</w:t>
      </w:r>
      <w:r w:rsidRPr="00FC3A24">
        <w:rPr>
          <w:rFonts w:ascii="Times New Roman" w:hAnsi="Times New Roman" w:cs="Times New Roman"/>
          <w:b/>
          <w:bCs/>
          <w:sz w:val="20"/>
          <w:szCs w:val="20"/>
        </w:rPr>
        <w:t xml:space="preserve"> Формы</w:t>
      </w:r>
      <w:r w:rsidRPr="00FC3A24">
        <w:t xml:space="preserve"> во фрейме</w:t>
      </w:r>
      <w:r w:rsidRPr="00FC3A24">
        <w:rPr>
          <w:rFonts w:ascii="Times New Roman" w:hAnsi="Times New Roman" w:cs="Times New Roman"/>
          <w:b/>
          <w:bCs/>
          <w:sz w:val="20"/>
          <w:szCs w:val="20"/>
        </w:rPr>
        <w:t xml:space="preserve"> Редактирование</w:t>
      </w:r>
      <w:r w:rsidRPr="00FC3A24">
        <w:t xml:space="preserve"> сделаем установку—</w:t>
      </w:r>
      <w:r w:rsidRPr="00FC3A24">
        <w:rPr>
          <w:rFonts w:ascii="Times New Roman" w:hAnsi="Times New Roman" w:cs="Times New Roman"/>
          <w:b/>
          <w:bCs/>
          <w:sz w:val="20"/>
          <w:szCs w:val="20"/>
        </w:rPr>
        <w:t>Обоими способами</w:t>
      </w:r>
      <w:r w:rsidRPr="00FC3A24">
        <w:t xml:space="preserve"> (рис.</w:t>
      </w:r>
      <w:r>
        <w:t xml:space="preserve"> 8</w:t>
      </w:r>
      <w:r w:rsidRPr="00FC3A24">
        <w:t>). Этим мы указы</w:t>
      </w:r>
      <w:r w:rsidRPr="00FC3A24">
        <w:softHyphen/>
        <w:t>ваем системе, что в режиме 1С:Предприятие будем использовать две стан</w:t>
      </w:r>
      <w:r w:rsidRPr="00FC3A24">
        <w:softHyphen/>
        <w:t>дартные формы —</w:t>
      </w:r>
      <w:r w:rsidRPr="00FC3A24">
        <w:rPr>
          <w:rFonts w:ascii="Times New Roman" w:hAnsi="Times New Roman" w:cs="Times New Roman"/>
          <w:i/>
          <w:iCs/>
          <w:sz w:val="20"/>
          <w:szCs w:val="20"/>
        </w:rPr>
        <w:t xml:space="preserve"> списка</w:t>
      </w:r>
      <w:r w:rsidRPr="00FC3A24">
        <w:t xml:space="preserve"> справочника и</w:t>
      </w:r>
      <w:r w:rsidRPr="00FC3A24">
        <w:rPr>
          <w:rFonts w:ascii="Times New Roman" w:hAnsi="Times New Roman" w:cs="Times New Roman"/>
          <w:i/>
          <w:iCs/>
          <w:sz w:val="20"/>
          <w:szCs w:val="20"/>
        </w:rPr>
        <w:t xml:space="preserve"> элемента</w:t>
      </w:r>
      <w:r w:rsidRPr="00FC3A24">
        <w:t xml:space="preserve"> справочника (дан</w:t>
      </w:r>
      <w:r w:rsidRPr="00FC3A24">
        <w:softHyphen/>
        <w:t>ная форма имеет и другое название —</w:t>
      </w:r>
      <w:r w:rsidRPr="00FC3A24">
        <w:rPr>
          <w:rFonts w:ascii="Times New Roman" w:hAnsi="Times New Roman" w:cs="Times New Roman"/>
          <w:i/>
          <w:iCs/>
          <w:sz w:val="20"/>
          <w:szCs w:val="20"/>
        </w:rPr>
        <w:t xml:space="preserve"> Форма диалога).</w:t>
      </w:r>
      <w:r w:rsidRPr="00FC3A24">
        <w:t xml:space="preserve"> Их система 1С:Предприятие автоматически создает сама в пользовательском режиме.</w:t>
      </w:r>
    </w:p>
    <w:p w:rsidR="00FC3A24" w:rsidRDefault="00A321CE" w:rsidP="00FC3A24">
      <w:pPr>
        <w:pStyle w:val="12"/>
        <w:ind w:firstLine="851"/>
      </w:pPr>
      <w:r>
        <w:rPr>
          <w:noProof/>
        </w:rPr>
        <w:lastRenderedPageBreak/>
        <w:drawing>
          <wp:inline distT="0" distB="0" distL="0" distR="0">
            <wp:extent cx="4914900" cy="4457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14900" cy="4457700"/>
                    </a:xfrm>
                    <a:prstGeom prst="rect">
                      <a:avLst/>
                    </a:prstGeom>
                  </pic:spPr>
                </pic:pic>
              </a:graphicData>
            </a:graphic>
          </wp:inline>
        </w:drawing>
      </w:r>
    </w:p>
    <w:p w:rsidR="00A321CE" w:rsidRDefault="00A321CE" w:rsidP="00133A41">
      <w:pPr>
        <w:pStyle w:val="a4"/>
      </w:pPr>
      <w:r>
        <w:t>Рис. 8. Закладка Формы окна редактирования объекта конфигурации</w:t>
      </w:r>
    </w:p>
    <w:p w:rsidR="00133A41" w:rsidRPr="00133A41" w:rsidRDefault="00133A41" w:rsidP="00133A41">
      <w:pPr>
        <w:pStyle w:val="12"/>
      </w:pPr>
      <w:r w:rsidRPr="00133A41">
        <w:t>В форме списка информация представлена в виде таблицы, где на каждую запись отводится одна строка (это обычный вид любого справочника). Основным достоинством подобной формы является то, что на экране видны сразу несколько записей (элементов)справочника.</w:t>
      </w:r>
    </w:p>
    <w:p w:rsidR="00133A41" w:rsidRPr="00133A41" w:rsidRDefault="00133A41" w:rsidP="00133A41">
      <w:pPr>
        <w:pStyle w:val="12"/>
      </w:pPr>
      <w:r w:rsidRPr="00133A41">
        <w:t>С другой стороны, недостаток формы списка обнаруживается, когда в спра</w:t>
      </w:r>
      <w:r w:rsidRPr="00133A41">
        <w:softHyphen/>
        <w:t>вочнике присутствует много колонок (большое количество реквизитов), и хотелось бы, чтобы все они одновременно были бы видны пользователю. При практической работе в этом случае форму часто приходится прокручи</w:t>
      </w:r>
      <w:r w:rsidRPr="00133A41">
        <w:softHyphen/>
        <w:t>вать для того, чтобы увидеть необходимую информацию. Заметим, что при желании пользователь может самостоятельно настроить состав колонок пря</w:t>
      </w:r>
      <w:r w:rsidRPr="00133A41">
        <w:softHyphen/>
        <w:t>мо в режиме работы 1С:Предприятие, хотя существует и другая возможность, о которой мы сейчас расскажем.</w:t>
      </w:r>
    </w:p>
    <w:p w:rsidR="00133A41" w:rsidRPr="00133A41" w:rsidRDefault="00133A41" w:rsidP="00133A41">
      <w:pPr>
        <w:pStyle w:val="12"/>
      </w:pPr>
      <w:r w:rsidRPr="00133A41">
        <w:t>Эта возможность заключается в использовании еще одной стандартной фор</w:t>
      </w:r>
      <w:r w:rsidRPr="00133A41">
        <w:softHyphen/>
        <w:t>мы —</w:t>
      </w:r>
      <w:r w:rsidRPr="00133A41">
        <w:rPr>
          <w:rFonts w:ascii="Times New Roman" w:hAnsi="Times New Roman" w:cs="Times New Roman"/>
          <w:i/>
          <w:iCs/>
          <w:sz w:val="20"/>
          <w:szCs w:val="20"/>
        </w:rPr>
        <w:t xml:space="preserve"> формы элемента,</w:t>
      </w:r>
      <w:r w:rsidRPr="00133A41">
        <w:t xml:space="preserve"> которая позволяет единовременно отображать на экране информацию только об одном элементе справочника. Но при этом, даже если реквизитов в справочнике много — все они видны на экране (точ</w:t>
      </w:r>
      <w:r w:rsidRPr="00133A41">
        <w:softHyphen/>
        <w:t>нее, могут быть видны, так как любой визуальный элемент можно сделать невидимым).</w:t>
      </w:r>
    </w:p>
    <w:p w:rsidR="00133A41" w:rsidRPr="00133A41" w:rsidRDefault="00133A41" w:rsidP="00133A41">
      <w:pPr>
        <w:pStyle w:val="12"/>
      </w:pPr>
      <w:r w:rsidRPr="00133A41">
        <w:t>У формы элемента имеется еще одно существенное достоинство. Если в справочнике присутствует табличная часть (как в только что созданном спра</w:t>
      </w:r>
      <w:r w:rsidRPr="00133A41">
        <w:softHyphen/>
        <w:t>вочнике</w:t>
      </w:r>
      <w:r w:rsidRPr="00133A41">
        <w:rPr>
          <w:rFonts w:ascii="Courier New" w:hAnsi="Courier New" w:cs="Courier New"/>
        </w:rPr>
        <w:t xml:space="preserve"> Специалисты),</w:t>
      </w:r>
      <w:r w:rsidRPr="00133A41">
        <w:t xml:space="preserve"> то в форме списка она не отображается, а в форме элемента видна.</w:t>
      </w:r>
    </w:p>
    <w:p w:rsidR="00133A41" w:rsidRDefault="00133A41" w:rsidP="00133A41">
      <w:pPr>
        <w:pStyle w:val="12"/>
        <w:rPr>
          <w:rFonts w:ascii="Courier New" w:hAnsi="Courier New" w:cs="Courier New"/>
        </w:rPr>
      </w:pPr>
      <w:r w:rsidRPr="00133A41">
        <w:t>Посмотрим теперь, как воспользоваться возможностью редактирования спра</w:t>
      </w:r>
      <w:r w:rsidRPr="00133A41">
        <w:softHyphen/>
        <w:t xml:space="preserve">вочника обоими способами в режиме 1С:Предприятие. Для этого перейдем в этот режим </w:t>
      </w:r>
      <w:r w:rsidRPr="00133A41">
        <w:lastRenderedPageBreak/>
        <w:t>(через меню</w:t>
      </w:r>
      <w:r w:rsidRPr="00133A41">
        <w:rPr>
          <w:rFonts w:ascii="Times New Roman" w:hAnsi="Times New Roman" w:cs="Times New Roman"/>
          <w:b/>
          <w:bCs/>
          <w:sz w:val="20"/>
          <w:szCs w:val="20"/>
        </w:rPr>
        <w:t xml:space="preserve"> Отладка)</w:t>
      </w:r>
      <w:r w:rsidRPr="00133A41">
        <w:t xml:space="preserve"> и откроем справочник</w:t>
      </w:r>
      <w:r w:rsidRPr="00133A41">
        <w:rPr>
          <w:rFonts w:ascii="Courier New" w:hAnsi="Courier New" w:cs="Courier New"/>
        </w:rPr>
        <w:t xml:space="preserve"> Специалисты.</w:t>
      </w:r>
    </w:p>
    <w:p w:rsidR="00133A41" w:rsidRPr="00133A41" w:rsidRDefault="00133A41" w:rsidP="009D18D7">
      <w:pPr>
        <w:pStyle w:val="12"/>
      </w:pPr>
      <w:r w:rsidRPr="00133A41">
        <w:t>Ранее, при его разработке, мы указали, что справочник</w:t>
      </w:r>
      <w:r w:rsidRPr="00133A41">
        <w:rPr>
          <w:rFonts w:ascii="Courier New" w:hAnsi="Courier New" w:cs="Courier New"/>
        </w:rPr>
        <w:t xml:space="preserve"> Специалисты</w:t>
      </w:r>
      <w:r w:rsidRPr="00133A41">
        <w:t xml:space="preserve"> будет иерархическим, и сейчас создадим две группы — Техническое направление и Гуманитарное направление (рис.</w:t>
      </w:r>
      <w:r w:rsidR="00EA27F1">
        <w:t>9</w:t>
      </w:r>
      <w:r w:rsidRPr="00133A41">
        <w:t>). Для этого достаточно воспользоваться пиктограммой</w:t>
      </w:r>
      <w:r w:rsidRPr="00133A41">
        <w:rPr>
          <w:rFonts w:ascii="Times New Roman" w:hAnsi="Times New Roman" w:cs="Times New Roman"/>
          <w:b/>
          <w:bCs/>
          <w:sz w:val="20"/>
          <w:szCs w:val="20"/>
        </w:rPr>
        <w:t xml:space="preserve"> Создание новой группы</w:t>
      </w:r>
      <w:r w:rsidRPr="00133A41">
        <w:t xml:space="preserve"> из пиктографического меню в верх</w:t>
      </w:r>
      <w:r w:rsidRPr="00133A41">
        <w:softHyphen/>
        <w:t>ней части окна формы справочника.</w:t>
      </w:r>
    </w:p>
    <w:p w:rsidR="00133A41" w:rsidRDefault="00EA27F1" w:rsidP="00FC3A24">
      <w:pPr>
        <w:pStyle w:val="12"/>
        <w:ind w:firstLine="851"/>
      </w:pPr>
      <w:r>
        <w:rPr>
          <w:noProof/>
        </w:rPr>
        <w:drawing>
          <wp:inline distT="0" distB="0" distL="0" distR="0">
            <wp:extent cx="5200650"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00650" cy="3200400"/>
                    </a:xfrm>
                    <a:prstGeom prst="rect">
                      <a:avLst/>
                    </a:prstGeom>
                  </pic:spPr>
                </pic:pic>
              </a:graphicData>
            </a:graphic>
          </wp:inline>
        </w:drawing>
      </w:r>
    </w:p>
    <w:p w:rsidR="00EA27F1" w:rsidRDefault="00EA27F1" w:rsidP="00FC3A24">
      <w:pPr>
        <w:pStyle w:val="12"/>
        <w:ind w:firstLine="851"/>
      </w:pPr>
      <w:r>
        <w:t>Рис.9. Создание групп в справочнике Специалисты</w:t>
      </w:r>
    </w:p>
    <w:p w:rsidR="009D18D7" w:rsidRPr="009D18D7" w:rsidRDefault="009D18D7" w:rsidP="009D18D7">
      <w:pPr>
        <w:pStyle w:val="12"/>
      </w:pPr>
      <w:r w:rsidRPr="009D18D7">
        <w:t>Теперь мы должны определиться, какую экранную форму справочника</w:t>
      </w:r>
      <w:r w:rsidRPr="009D18D7">
        <w:rPr>
          <w:rFonts w:ascii="Courier New" w:hAnsi="Courier New" w:cs="Courier New"/>
        </w:rPr>
        <w:t xml:space="preserve"> Спе</w:t>
      </w:r>
      <w:r w:rsidRPr="009D18D7">
        <w:rPr>
          <w:rFonts w:ascii="Courier New" w:hAnsi="Courier New" w:cs="Courier New"/>
        </w:rPr>
        <w:softHyphen/>
        <w:t>циалисты</w:t>
      </w:r>
      <w:r w:rsidRPr="009D18D7">
        <w:t xml:space="preserve"> будем использовать при редактировании (она же будет использо</w:t>
      </w:r>
      <w:r w:rsidRPr="009D18D7">
        <w:softHyphen/>
        <w:t>ваться и при создании новой строки в справочнике). Для этого у нас есть форма списка и форма элемента. Один из этих двух вариантов следует уста</w:t>
      </w:r>
      <w:r w:rsidRPr="009D18D7">
        <w:softHyphen/>
        <w:t>новить с помощью пункта</w:t>
      </w:r>
      <w:r w:rsidRPr="009D18D7">
        <w:rPr>
          <w:rFonts w:ascii="Times New Roman" w:hAnsi="Times New Roman" w:cs="Times New Roman"/>
          <w:b/>
          <w:bCs/>
          <w:sz w:val="20"/>
          <w:szCs w:val="20"/>
        </w:rPr>
        <w:t xml:space="preserve"> Редактировать в диалоге,</w:t>
      </w:r>
      <w:r w:rsidRPr="009D18D7">
        <w:t xml:space="preserve"> расположенного в спи</w:t>
      </w:r>
      <w:r w:rsidRPr="009D18D7">
        <w:softHyphen/>
        <w:t>ске</w:t>
      </w:r>
      <w:r w:rsidRPr="009D18D7">
        <w:rPr>
          <w:rFonts w:ascii="Times New Roman" w:hAnsi="Times New Roman" w:cs="Times New Roman"/>
          <w:b/>
          <w:bCs/>
          <w:sz w:val="20"/>
          <w:szCs w:val="20"/>
        </w:rPr>
        <w:t xml:space="preserve"> Действия</w:t>
      </w:r>
      <w:r w:rsidRPr="009D18D7">
        <w:t xml:space="preserve"> (рис. 1</w:t>
      </w:r>
      <w:r w:rsidR="00205F61">
        <w:t>0</w:t>
      </w:r>
      <w:r w:rsidRPr="009D18D7">
        <w:t>). Так, при установке опции</w:t>
      </w:r>
      <w:r w:rsidRPr="009D18D7">
        <w:rPr>
          <w:rFonts w:ascii="Times New Roman" w:hAnsi="Times New Roman" w:cs="Times New Roman"/>
          <w:b/>
          <w:bCs/>
          <w:sz w:val="20"/>
          <w:szCs w:val="20"/>
        </w:rPr>
        <w:t xml:space="preserve"> Редактировать в диало</w:t>
      </w:r>
      <w:r w:rsidRPr="009D18D7">
        <w:rPr>
          <w:rFonts w:ascii="Times New Roman" w:hAnsi="Times New Roman" w:cs="Times New Roman"/>
          <w:b/>
          <w:bCs/>
          <w:sz w:val="20"/>
          <w:szCs w:val="20"/>
        </w:rPr>
        <w:softHyphen/>
        <w:t>ге</w:t>
      </w:r>
      <w:r w:rsidRPr="009D18D7">
        <w:t xml:space="preserve"> в случае попытки создания нового элемента (либо редактирования уже имеющегося) будет автоматически открываться форма элемента. Соответст</w:t>
      </w:r>
      <w:r w:rsidRPr="009D18D7">
        <w:softHyphen/>
        <w:t>венно, если отменить режим</w:t>
      </w:r>
      <w:r w:rsidRPr="009D18D7">
        <w:rPr>
          <w:rFonts w:ascii="Times New Roman" w:hAnsi="Times New Roman" w:cs="Times New Roman"/>
          <w:b/>
          <w:bCs/>
          <w:sz w:val="20"/>
          <w:szCs w:val="20"/>
        </w:rPr>
        <w:t xml:space="preserve"> Редактировать в диалоге,</w:t>
      </w:r>
      <w:r w:rsidRPr="009D18D7">
        <w:t xml:space="preserve"> будет автоматически открываться форма списка.</w:t>
      </w:r>
    </w:p>
    <w:p w:rsidR="009D18D7" w:rsidRPr="009D18D7" w:rsidRDefault="009D18D7" w:rsidP="009D18D7">
      <w:pPr>
        <w:pStyle w:val="101"/>
      </w:pPr>
      <w:bookmarkStart w:id="5" w:name="bookmark44"/>
      <w:r w:rsidRPr="009D18D7">
        <w:t>Примечание</w:t>
      </w:r>
      <w:bookmarkEnd w:id="5"/>
    </w:p>
    <w:p w:rsidR="009D18D7" w:rsidRPr="009D18D7" w:rsidRDefault="009D18D7" w:rsidP="009D18D7">
      <w:pPr>
        <w:pStyle w:val="12"/>
      </w:pPr>
      <w:r w:rsidRPr="009D18D7">
        <w:t>В реальной работе, как правило, используется большое количество разнообразных форм. Объект конфигурации</w:t>
      </w:r>
      <w:r w:rsidRPr="009D18D7">
        <w:rPr>
          <w:i/>
          <w:iCs/>
        </w:rPr>
        <w:t xml:space="preserve"> форма</w:t>
      </w:r>
      <w:r w:rsidRPr="009D18D7">
        <w:t xml:space="preserve"> ориентирован исключительно на пользователя — для обеспечения ему удобного интерфейса при работе с основными объектами конфигурации.</w:t>
      </w:r>
    </w:p>
    <w:p w:rsidR="009D18D7" w:rsidRDefault="009D18D7" w:rsidP="00FC3A24">
      <w:pPr>
        <w:pStyle w:val="12"/>
        <w:ind w:firstLine="851"/>
      </w:pPr>
    </w:p>
    <w:p w:rsidR="009D18D7" w:rsidRDefault="009D18D7" w:rsidP="00FC3A24">
      <w:pPr>
        <w:pStyle w:val="12"/>
        <w:ind w:firstLine="851"/>
      </w:pPr>
      <w:r>
        <w:rPr>
          <w:noProof/>
        </w:rPr>
        <w:lastRenderedPageBreak/>
        <w:drawing>
          <wp:inline distT="0" distB="0" distL="0" distR="0">
            <wp:extent cx="5753100" cy="484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53100" cy="4848225"/>
                    </a:xfrm>
                    <a:prstGeom prst="rect">
                      <a:avLst/>
                    </a:prstGeom>
                  </pic:spPr>
                </pic:pic>
              </a:graphicData>
            </a:graphic>
          </wp:inline>
        </w:drawing>
      </w:r>
    </w:p>
    <w:p w:rsidR="00C7108A" w:rsidRDefault="00C7108A" w:rsidP="00FC3A24">
      <w:pPr>
        <w:pStyle w:val="12"/>
        <w:ind w:firstLine="851"/>
      </w:pPr>
      <w:r>
        <w:t>Рис.10 Заполнение формы элемента справочника</w:t>
      </w:r>
    </w:p>
    <w:p w:rsidR="009954F9" w:rsidRDefault="009954F9" w:rsidP="00FC3A24">
      <w:pPr>
        <w:pStyle w:val="12"/>
        <w:ind w:firstLine="851"/>
      </w:pPr>
      <w:r>
        <w:t xml:space="preserve">Задание: Заполните группу Техническое направление несколькими элементами. </w:t>
      </w:r>
    </w:p>
    <w:p w:rsidR="009954F9" w:rsidRDefault="009954F9" w:rsidP="009954F9">
      <w:pPr>
        <w:pStyle w:val="12"/>
        <w:jc w:val="center"/>
        <w:rPr>
          <w:rStyle w:val="ac"/>
        </w:rPr>
      </w:pPr>
    </w:p>
    <w:p w:rsidR="009954F9" w:rsidRDefault="009954F9" w:rsidP="009954F9">
      <w:pPr>
        <w:pStyle w:val="12"/>
        <w:jc w:val="center"/>
        <w:rPr>
          <w:rStyle w:val="ac"/>
        </w:rPr>
      </w:pPr>
      <w:r w:rsidRPr="00EA7AE2">
        <w:rPr>
          <w:rStyle w:val="ac"/>
        </w:rPr>
        <w:t xml:space="preserve">Справочник </w:t>
      </w:r>
      <w:r>
        <w:rPr>
          <w:rStyle w:val="ac"/>
        </w:rPr>
        <w:t>Курсы</w:t>
      </w:r>
    </w:p>
    <w:p w:rsidR="009954F9" w:rsidRDefault="009954F9" w:rsidP="009954F9">
      <w:pPr>
        <w:pStyle w:val="12"/>
        <w:jc w:val="center"/>
        <w:rPr>
          <w:rStyle w:val="ac"/>
        </w:rPr>
      </w:pPr>
    </w:p>
    <w:p w:rsidR="009954F9" w:rsidRDefault="007838BC" w:rsidP="00FC3A24">
      <w:pPr>
        <w:pStyle w:val="12"/>
        <w:ind w:firstLine="851"/>
      </w:pPr>
      <w:r w:rsidRPr="003C53C0">
        <w:rPr>
          <w:u w:val="single"/>
        </w:rPr>
        <w:t>Практическая работа</w:t>
      </w:r>
      <w:r>
        <w:rPr>
          <w:u w:val="single"/>
        </w:rPr>
        <w:t xml:space="preserve"> №3</w:t>
      </w:r>
      <w:r w:rsidRPr="003C53C0">
        <w:rPr>
          <w:u w:val="single"/>
        </w:rPr>
        <w:t>:</w:t>
      </w:r>
      <w:r w:rsidRPr="007838BC">
        <w:t xml:space="preserve"> П</w:t>
      </w:r>
      <w:r w:rsidR="009954F9">
        <w:t>рактическая задача заключается в создании справочника, который будет хранить информацию об учебных курсах, предлагаемых учащимся учебного центра. Также, применяя дополнительные реквизиты, мы разместим в нем еще и информацию о стоимости курсов и их продолжительность.</w:t>
      </w:r>
    </w:p>
    <w:p w:rsidR="007C5C1F" w:rsidRPr="007C5C1F" w:rsidRDefault="007C5C1F" w:rsidP="007C5C1F">
      <w:pPr>
        <w:pStyle w:val="12"/>
      </w:pPr>
      <w:r>
        <w:t xml:space="preserve">Задание: </w:t>
      </w:r>
      <w:r w:rsidRPr="007C5C1F">
        <w:t>Созда</w:t>
      </w:r>
      <w:r>
        <w:t>ть</w:t>
      </w:r>
      <w:r w:rsidRPr="007C5C1F">
        <w:t xml:space="preserve"> справочник</w:t>
      </w:r>
      <w:r>
        <w:t xml:space="preserve"> с </w:t>
      </w:r>
      <w:r w:rsidRPr="007C5C1F">
        <w:t xml:space="preserve"> наз</w:t>
      </w:r>
      <w:r>
        <w:t>ванием</w:t>
      </w:r>
      <w:r w:rsidRPr="007C5C1F">
        <w:rPr>
          <w:rFonts w:ascii="Courier New" w:hAnsi="Courier New" w:cs="Courier New"/>
        </w:rPr>
        <w:t xml:space="preserve"> курсы</w:t>
      </w:r>
      <w:r w:rsidRPr="007C5C1F">
        <w:t xml:space="preserve"> и, кромеобязательных кода и наименования, добави</w:t>
      </w:r>
      <w:r>
        <w:t>ть</w:t>
      </w:r>
      <w:r w:rsidRPr="007C5C1F">
        <w:t xml:space="preserve"> еще четыре реквизита:</w:t>
      </w:r>
    </w:p>
    <w:p w:rsidR="007C5C1F" w:rsidRPr="007C5C1F" w:rsidRDefault="007C5C1F" w:rsidP="007C5C1F">
      <w:pPr>
        <w:pStyle w:val="12"/>
        <w:numPr>
          <w:ilvl w:val="0"/>
          <w:numId w:val="2"/>
        </w:numPr>
      </w:pPr>
      <w:r w:rsidRPr="007C5C1F">
        <w:rPr>
          <w:rFonts w:ascii="Courier New" w:hAnsi="Courier New" w:cs="Courier New"/>
        </w:rPr>
        <w:t>ДатаНачала</w:t>
      </w:r>
      <w:r w:rsidRPr="007C5C1F">
        <w:t xml:space="preserve"> — для фиксирования начала занятий по данному курсу (очевидно, что в качестве типа данных следует выбрать</w:t>
      </w:r>
      <w:r w:rsidRPr="007C5C1F">
        <w:rPr>
          <w:rFonts w:ascii="Courier New" w:hAnsi="Courier New" w:cs="Courier New"/>
        </w:rPr>
        <w:t xml:space="preserve"> дата);</w:t>
      </w:r>
    </w:p>
    <w:p w:rsidR="007C5C1F" w:rsidRPr="007C5C1F" w:rsidRDefault="007C5C1F" w:rsidP="007C5C1F">
      <w:pPr>
        <w:pStyle w:val="12"/>
        <w:numPr>
          <w:ilvl w:val="0"/>
          <w:numId w:val="2"/>
        </w:numPr>
      </w:pPr>
      <w:r w:rsidRPr="007C5C1F">
        <w:rPr>
          <w:rFonts w:ascii="Courier New" w:hAnsi="Courier New" w:cs="Courier New"/>
        </w:rPr>
        <w:t>продолжительность</w:t>
      </w:r>
      <w:r w:rsidRPr="007C5C1F">
        <w:t xml:space="preserve"> — для определения продолжительности занятий в неделях (тип данных — число);</w:t>
      </w:r>
    </w:p>
    <w:p w:rsidR="007C5C1F" w:rsidRPr="007C5C1F" w:rsidRDefault="007C5C1F" w:rsidP="007C5C1F">
      <w:pPr>
        <w:pStyle w:val="12"/>
        <w:numPr>
          <w:ilvl w:val="0"/>
          <w:numId w:val="2"/>
        </w:numPr>
      </w:pPr>
      <w:r w:rsidRPr="007C5C1F">
        <w:rPr>
          <w:rFonts w:ascii="Courier New" w:hAnsi="Courier New" w:cs="Courier New"/>
        </w:rPr>
        <w:t>Стоимость</w:t>
      </w:r>
      <w:r w:rsidRPr="007C5C1F">
        <w:rPr>
          <w:rFonts w:ascii="Arial Unicode MS" w:hAnsi="Arial Unicode MS" w:cs="Arial Unicode MS"/>
        </w:rPr>
        <w:t xml:space="preserve"> — </w:t>
      </w:r>
      <w:r w:rsidRPr="007C5C1F">
        <w:t>для указания стоимости обучения (тип данных — также число);</w:t>
      </w:r>
    </w:p>
    <w:p w:rsidR="007C5C1F" w:rsidRPr="007C5C1F" w:rsidRDefault="007C5C1F" w:rsidP="007C5C1F">
      <w:pPr>
        <w:pStyle w:val="12"/>
        <w:numPr>
          <w:ilvl w:val="0"/>
          <w:numId w:val="2"/>
        </w:numPr>
      </w:pPr>
      <w:r w:rsidRPr="007C5C1F">
        <w:rPr>
          <w:rFonts w:ascii="Courier New" w:hAnsi="Courier New" w:cs="Courier New"/>
        </w:rPr>
        <w:lastRenderedPageBreak/>
        <w:t>Преподаватель</w:t>
      </w:r>
      <w:r w:rsidRPr="007C5C1F">
        <w:t xml:space="preserve"> — для определения специалиста, который будет эту дисциплину вести (тип данных — СправочникСсылка . Специалисты).</w:t>
      </w:r>
    </w:p>
    <w:p w:rsidR="007C5C1F" w:rsidRDefault="007C5C1F" w:rsidP="007C5C1F">
      <w:pPr>
        <w:spacing w:after="35" w:line="200" w:lineRule="exact"/>
        <w:ind w:left="560"/>
        <w:jc w:val="both"/>
        <w:rPr>
          <w:rFonts w:ascii="Arial" w:eastAsia="Arial Unicode MS" w:hAnsi="Arial" w:cs="Arial"/>
          <w:b/>
          <w:bCs/>
          <w:i/>
          <w:iCs/>
          <w:smallCaps/>
          <w:color w:val="auto"/>
          <w:spacing w:val="30"/>
          <w:sz w:val="20"/>
          <w:szCs w:val="20"/>
          <w:lang w:eastAsia="ru-RU"/>
        </w:rPr>
      </w:pPr>
      <w:bookmarkStart w:id="6" w:name="bookmark50"/>
    </w:p>
    <w:p w:rsidR="007C5C1F" w:rsidRPr="007C5C1F" w:rsidRDefault="007C5C1F" w:rsidP="007C5C1F">
      <w:pPr>
        <w:pStyle w:val="101"/>
        <w:rPr>
          <w:lang w:eastAsia="ru-RU"/>
        </w:rPr>
      </w:pPr>
      <w:r w:rsidRPr="007C5C1F">
        <w:rPr>
          <w:lang w:eastAsia="ru-RU"/>
        </w:rPr>
        <w:t>Примечание</w:t>
      </w:r>
      <w:bookmarkEnd w:id="6"/>
    </w:p>
    <w:p w:rsidR="007C5C1F" w:rsidRPr="007C5C1F" w:rsidRDefault="007C5C1F" w:rsidP="007C5C1F">
      <w:pPr>
        <w:pStyle w:val="12"/>
      </w:pPr>
      <w:r w:rsidRPr="007C5C1F">
        <w:t>При создании справочников (как впрочем, и других объектов) системой ав</w:t>
      </w:r>
      <w:r w:rsidRPr="007C5C1F">
        <w:softHyphen/>
        <w:t>томатически генерируются новые типы данных. Например, когда мы созда</w:t>
      </w:r>
      <w:r w:rsidRPr="007C5C1F">
        <w:softHyphen/>
        <w:t>ли справочник</w:t>
      </w:r>
      <w:r w:rsidRPr="007C5C1F">
        <w:rPr>
          <w:rFonts w:ascii="Courier New" w:hAnsi="Courier New" w:cs="Courier New"/>
        </w:rPr>
        <w:t xml:space="preserve"> Специалисты,</w:t>
      </w:r>
      <w:r w:rsidRPr="007C5C1F">
        <w:t xml:space="preserve"> то в системе автоматически появился новый тип данных</w:t>
      </w:r>
      <w:r w:rsidRPr="007C5C1F">
        <w:rPr>
          <w:rFonts w:ascii="Courier New" w:hAnsi="Courier New" w:cs="Courier New"/>
        </w:rPr>
        <w:t>СправочникСсылка.Специалисты.</w:t>
      </w:r>
      <w:r w:rsidRPr="007C5C1F">
        <w:t xml:space="preserve"> Это позволяет нам хранить в указанном выше поле</w:t>
      </w:r>
      <w:r w:rsidRPr="007C5C1F">
        <w:rPr>
          <w:rFonts w:ascii="Courier New" w:hAnsi="Courier New" w:cs="Courier New"/>
        </w:rPr>
        <w:t xml:space="preserve"> Преподаватель</w:t>
      </w:r>
      <w:r w:rsidRPr="007C5C1F">
        <w:t xml:space="preserve"> ссылку на конкретный элемент спра</w:t>
      </w:r>
      <w:r w:rsidRPr="007C5C1F">
        <w:softHyphen/>
        <w:t>вочника (он также является объектом)</w:t>
      </w:r>
      <w:r w:rsidRPr="007C5C1F">
        <w:rPr>
          <w:rFonts w:ascii="Courier New" w:hAnsi="Courier New" w:cs="Courier New"/>
        </w:rPr>
        <w:t xml:space="preserve"> Специалисты.</w:t>
      </w:r>
    </w:p>
    <w:p w:rsidR="007C5C1F" w:rsidRDefault="00791E43" w:rsidP="007C5C1F">
      <w:pPr>
        <w:pStyle w:val="12"/>
        <w:ind w:firstLine="851"/>
      </w:pPr>
      <w:r>
        <w:t>Продолжим работу и теперь перейдем на закладку</w:t>
      </w:r>
      <w:r>
        <w:rPr>
          <w:rStyle w:val="TimesNewRoman37"/>
        </w:rPr>
        <w:t xml:space="preserve"> Формы</w:t>
      </w:r>
      <w:r>
        <w:t xml:space="preserve"> (рис. 11), где создадим пользовательскую форму списка. Ранее мы пользовались формой, генерируемой системой по умолчанию, но сейчас она нас не устроит. Для создания формы щелкнем в окне редактирования объекта конфигурации по изображению лупы, расположенной напротив пункта</w:t>
      </w:r>
      <w:r>
        <w:rPr>
          <w:rStyle w:val="TimesNewRoman37"/>
        </w:rPr>
        <w:t xml:space="preserve"> Основные формы </w:t>
      </w:r>
      <w:r>
        <w:t>списка</w:t>
      </w:r>
    </w:p>
    <w:p w:rsidR="00791E43" w:rsidRDefault="00791E43" w:rsidP="007C5C1F">
      <w:pPr>
        <w:pStyle w:val="12"/>
        <w:ind w:firstLine="851"/>
      </w:pPr>
    </w:p>
    <w:p w:rsidR="00791E43" w:rsidRDefault="00791E43" w:rsidP="00791E43">
      <w:pPr>
        <w:pStyle w:val="12"/>
        <w:ind w:firstLine="0"/>
      </w:pPr>
      <w:r>
        <w:rPr>
          <w:noProof/>
        </w:rPr>
        <w:drawing>
          <wp:inline distT="0" distB="0" distL="0" distR="0">
            <wp:extent cx="5940425" cy="3156291"/>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3156291"/>
                    </a:xfrm>
                    <a:prstGeom prst="rect">
                      <a:avLst/>
                    </a:prstGeom>
                  </pic:spPr>
                </pic:pic>
              </a:graphicData>
            </a:graphic>
          </wp:inline>
        </w:drawing>
      </w:r>
    </w:p>
    <w:p w:rsidR="00791E43" w:rsidRDefault="00791E43" w:rsidP="00791E43">
      <w:pPr>
        <w:pStyle w:val="12"/>
        <w:ind w:firstLine="0"/>
      </w:pPr>
      <w:r>
        <w:t>Рис.11. Окно конструктора формы справочника Курсы</w:t>
      </w:r>
    </w:p>
    <w:p w:rsidR="006A4146" w:rsidRDefault="006A4146" w:rsidP="00791E43">
      <w:pPr>
        <w:pStyle w:val="12"/>
        <w:ind w:firstLine="0"/>
      </w:pPr>
    </w:p>
    <w:p w:rsidR="006A4146" w:rsidRPr="006A4146" w:rsidRDefault="006A4146" w:rsidP="006A4146">
      <w:pPr>
        <w:pStyle w:val="101"/>
        <w:rPr>
          <w:lang w:eastAsia="ru-RU"/>
        </w:rPr>
      </w:pPr>
      <w:bookmarkStart w:id="7" w:name="bookmark51"/>
      <w:r w:rsidRPr="006A4146">
        <w:rPr>
          <w:lang w:eastAsia="ru-RU"/>
        </w:rPr>
        <w:t>Примечание</w:t>
      </w:r>
      <w:bookmarkEnd w:id="7"/>
    </w:p>
    <w:p w:rsidR="006A4146" w:rsidRDefault="006A4146" w:rsidP="006A4146">
      <w:pPr>
        <w:pStyle w:val="12"/>
        <w:rPr>
          <w:b/>
          <w:bCs/>
          <w:sz w:val="17"/>
          <w:szCs w:val="17"/>
        </w:rPr>
      </w:pPr>
      <w:r w:rsidRPr="006A4146">
        <w:t xml:space="preserve">На рис. </w:t>
      </w:r>
      <w:r>
        <w:t>11</w:t>
      </w:r>
      <w:r w:rsidRPr="006A4146">
        <w:t xml:space="preserve"> группа элементов управления</w:t>
      </w:r>
      <w:r w:rsidRPr="006A4146">
        <w:rPr>
          <w:b/>
          <w:bCs/>
          <w:sz w:val="17"/>
          <w:szCs w:val="17"/>
        </w:rPr>
        <w:t>Выберите тип формы</w:t>
      </w:r>
      <w:r w:rsidRPr="006A4146">
        <w:t xml:space="preserve"> предназначена для выбора типа формы. Состав этих элементов определяется видом объекта конфигурации, для которого мы создаем форму. Для справочников они одни, а для документов — другие. Число форм каждого типа неограниченно, а при наличии у объекта нескольких форм одного типа, одну из них можно назначить в качестве основной. Для указания ос</w:t>
      </w:r>
      <w:r w:rsidRPr="006A4146">
        <w:softHyphen/>
        <w:t>новной формы при разработке следует установить флажок</w:t>
      </w:r>
      <w:r w:rsidRPr="006A4146">
        <w:rPr>
          <w:b/>
          <w:bCs/>
          <w:sz w:val="17"/>
          <w:szCs w:val="17"/>
        </w:rPr>
        <w:t xml:space="preserve"> Назначить форму основной</w:t>
      </w:r>
      <w:r>
        <w:rPr>
          <w:b/>
          <w:bCs/>
          <w:sz w:val="17"/>
          <w:szCs w:val="17"/>
        </w:rPr>
        <w:t>.</w:t>
      </w:r>
    </w:p>
    <w:p w:rsidR="006A4146" w:rsidRDefault="00215B56" w:rsidP="00380584">
      <w:pPr>
        <w:pStyle w:val="12"/>
      </w:pPr>
      <w:r>
        <w:t xml:space="preserve">После этого в следующем окне </w:t>
      </w:r>
      <w:r w:rsidR="00380584">
        <w:t xml:space="preserve">(кнопка Далее) </w:t>
      </w:r>
      <w:r>
        <w:t>необходимо будет включить все только что введенные нами реквизиты в создаваемую форму справочника</w:t>
      </w:r>
      <w:r w:rsidR="00380584">
        <w:t xml:space="preserve"> (рис. 12).</w:t>
      </w:r>
    </w:p>
    <w:p w:rsidR="00380584" w:rsidRDefault="00380584" w:rsidP="00380584">
      <w:pPr>
        <w:pStyle w:val="12"/>
        <w:ind w:firstLine="0"/>
      </w:pPr>
      <w:r>
        <w:rPr>
          <w:noProof/>
        </w:rPr>
        <w:lastRenderedPageBreak/>
        <w:drawing>
          <wp:inline distT="0" distB="0" distL="0" distR="0">
            <wp:extent cx="5940425" cy="4759956"/>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4759956"/>
                    </a:xfrm>
                    <a:prstGeom prst="rect">
                      <a:avLst/>
                    </a:prstGeom>
                  </pic:spPr>
                </pic:pic>
              </a:graphicData>
            </a:graphic>
          </wp:inline>
        </w:drawing>
      </w:r>
    </w:p>
    <w:p w:rsidR="00380584" w:rsidRDefault="00380584" w:rsidP="00380584">
      <w:pPr>
        <w:pStyle w:val="12"/>
        <w:ind w:firstLine="0"/>
      </w:pPr>
      <w:r>
        <w:t>Рис.12. Окно конструктора формы справочника</w:t>
      </w:r>
      <w:r w:rsidRPr="00380584">
        <w:t>Курсы</w:t>
      </w:r>
    </w:p>
    <w:p w:rsidR="00380584" w:rsidRDefault="00380584" w:rsidP="00380584">
      <w:pPr>
        <w:pStyle w:val="12"/>
        <w:ind w:firstLine="0"/>
      </w:pPr>
    </w:p>
    <w:p w:rsidR="00380584" w:rsidRDefault="00380584" w:rsidP="00380584">
      <w:pPr>
        <w:pStyle w:val="12"/>
        <w:ind w:firstLine="0"/>
      </w:pPr>
      <w:r>
        <w:rPr>
          <w:noProof/>
        </w:rPr>
        <w:drawing>
          <wp:inline distT="0" distB="0" distL="0" distR="0">
            <wp:extent cx="5940425" cy="3578724"/>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3578724"/>
                    </a:xfrm>
                    <a:prstGeom prst="rect">
                      <a:avLst/>
                    </a:prstGeom>
                  </pic:spPr>
                </pic:pic>
              </a:graphicData>
            </a:graphic>
          </wp:inline>
        </w:drawing>
      </w:r>
    </w:p>
    <w:p w:rsidR="00380584" w:rsidRDefault="00380584" w:rsidP="00380584">
      <w:pPr>
        <w:pStyle w:val="12"/>
        <w:ind w:firstLine="0"/>
      </w:pPr>
      <w:r>
        <w:lastRenderedPageBreak/>
        <w:t>Рис.13 Структура формы списка справочника Курсы</w:t>
      </w:r>
    </w:p>
    <w:p w:rsidR="00634F76" w:rsidRDefault="00634F76" w:rsidP="00634F76">
      <w:pPr>
        <w:pStyle w:val="12"/>
      </w:pPr>
      <w:r w:rsidRPr="00634F76">
        <w:t>Далее, нажав кнопку</w:t>
      </w:r>
      <w:r w:rsidRPr="00634F76">
        <w:rPr>
          <w:rFonts w:ascii="Times New Roman" w:hAnsi="Times New Roman" w:cs="Times New Roman"/>
          <w:b/>
          <w:bCs/>
          <w:sz w:val="20"/>
          <w:szCs w:val="20"/>
        </w:rPr>
        <w:t xml:space="preserve"> Готово,</w:t>
      </w:r>
      <w:r w:rsidRPr="00634F76">
        <w:t xml:space="preserve"> мы увидим на экране структуру формы списка справочника</w:t>
      </w:r>
      <w:r w:rsidRPr="00634F76">
        <w:rPr>
          <w:rFonts w:ascii="Courier New" w:hAnsi="Courier New" w:cs="Courier New"/>
        </w:rPr>
        <w:t xml:space="preserve"> Курсы</w:t>
      </w:r>
      <w:r w:rsidRPr="00634F76">
        <w:t xml:space="preserve"> (рис. 1</w:t>
      </w:r>
      <w:r>
        <w:t>3</w:t>
      </w:r>
      <w:r w:rsidRPr="00634F76">
        <w:t>). Форма практически готова, следует только немного изменить ширину колонок в соответствии с подписями в первой строке. Это легко сделать с помощью мыши</w:t>
      </w:r>
      <w:r>
        <w:t>.</w:t>
      </w:r>
    </w:p>
    <w:p w:rsidR="00634F76" w:rsidRDefault="00634F76" w:rsidP="00634F76">
      <w:pPr>
        <w:pStyle w:val="12"/>
      </w:pPr>
      <w:r w:rsidRPr="00634F76">
        <w:t>Если скептически взглянуть на только что выполненную работу, то мож</w:t>
      </w:r>
      <w:r w:rsidRPr="00634F76">
        <w:softHyphen/>
        <w:t>но сказать, что наши действия привели к созданию формы, на первый взгляд аналогичной той, с которой мы уже встречались (форма списка, генерируе</w:t>
      </w:r>
      <w:r w:rsidRPr="00634F76">
        <w:softHyphen/>
        <w:t xml:space="preserve">мая по умолчанию). Однако основные плюсы выполненной работы вы скоро увидите. А пока перейдем в режим 1С:Предприятие и заполним справочник </w:t>
      </w:r>
      <w:r w:rsidRPr="00634F76">
        <w:rPr>
          <w:rFonts w:ascii="Courier New" w:hAnsi="Courier New" w:cs="Courier New"/>
        </w:rPr>
        <w:t>курсы</w:t>
      </w:r>
      <w:r w:rsidRPr="00634F76">
        <w:t xml:space="preserve"> (рис. 1</w:t>
      </w:r>
      <w:r>
        <w:t>4</w:t>
      </w:r>
      <w:r w:rsidRPr="00634F76">
        <w:t>) информацией с помощью созданной формы.</w:t>
      </w:r>
    </w:p>
    <w:p w:rsidR="00634F76" w:rsidRDefault="00634F76" w:rsidP="00634F76">
      <w:pPr>
        <w:pStyle w:val="12"/>
        <w:ind w:firstLine="0"/>
      </w:pPr>
      <w:r>
        <w:rPr>
          <w:noProof/>
        </w:rPr>
        <w:drawing>
          <wp:inline distT="0" distB="0" distL="0" distR="0">
            <wp:extent cx="5940425" cy="2984621"/>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2984621"/>
                    </a:xfrm>
                    <a:prstGeom prst="rect">
                      <a:avLst/>
                    </a:prstGeom>
                  </pic:spPr>
                </pic:pic>
              </a:graphicData>
            </a:graphic>
          </wp:inline>
        </w:drawing>
      </w:r>
    </w:p>
    <w:p w:rsidR="00634F76" w:rsidRDefault="00634F76" w:rsidP="00634F76">
      <w:pPr>
        <w:pStyle w:val="12"/>
        <w:ind w:firstLine="0"/>
      </w:pPr>
      <w:r>
        <w:t>Рис.14. Заполнение справочника Курсы в режиме предприятия</w:t>
      </w:r>
    </w:p>
    <w:p w:rsidR="00634F76" w:rsidRDefault="00634F76" w:rsidP="00634F76">
      <w:pPr>
        <w:pStyle w:val="12"/>
      </w:pPr>
      <w:r w:rsidRPr="00634F76">
        <w:t>В принципе, это же мы могли бы сделать и с помощью автоматически гене</w:t>
      </w:r>
      <w:r w:rsidRPr="00634F76">
        <w:softHyphen/>
        <w:t>рируемой формы. Плюсы пользовательской формы заключаются в том, что можно дополнить функциональные возможности расположенных на ней элементов управления, а также внести в эти элементы небольшие изменения с помощью визуальных средств разработки. Так, например, разработчик конфигурации может написать программную процедуру, выполняемую при определенном событии на форме (при нажатии на кнопку или при выборе значения из списка). Кроме того, на подобной форме самостоятельно можно размещать необходимые дополнительные объекты.</w:t>
      </w:r>
    </w:p>
    <w:p w:rsidR="004E4E61" w:rsidRPr="004E4E61" w:rsidRDefault="004E4E61" w:rsidP="004E4E61">
      <w:pPr>
        <w:pStyle w:val="101"/>
      </w:pPr>
      <w:bookmarkStart w:id="8" w:name="bookmark53"/>
      <w:r w:rsidRPr="004E4E61">
        <w:t>Примечание</w:t>
      </w:r>
      <w:bookmarkEnd w:id="8"/>
    </w:p>
    <w:p w:rsidR="004E4E61" w:rsidRDefault="004E4E61" w:rsidP="004E4E61">
      <w:pPr>
        <w:pStyle w:val="12"/>
        <w:rPr>
          <w:rStyle w:val="88"/>
        </w:rPr>
      </w:pPr>
      <w:r>
        <w:t>Форма списка в окне редактирования объекта конфигурации представлена тремя закладками —</w:t>
      </w:r>
      <w:r>
        <w:rPr>
          <w:rStyle w:val="88"/>
        </w:rPr>
        <w:t xml:space="preserve"> Диалог, Модуль</w:t>
      </w:r>
      <w:r>
        <w:t xml:space="preserve"> и</w:t>
      </w:r>
      <w:r>
        <w:rPr>
          <w:rStyle w:val="88"/>
        </w:rPr>
        <w:t xml:space="preserve"> Реквизиты.</w:t>
      </w:r>
    </w:p>
    <w:p w:rsidR="00B36FE6" w:rsidRDefault="004D248D" w:rsidP="00B36FE6">
      <w:pPr>
        <w:pStyle w:val="12"/>
        <w:rPr>
          <w:rStyle w:val="88"/>
          <w:rFonts w:asciiTheme="minorHAnsi" w:hAnsiTheme="minorHAnsi" w:cstheme="minorHAnsi"/>
          <w:b w:val="0"/>
          <w:bCs w:val="0"/>
          <w:sz w:val="24"/>
          <w:szCs w:val="24"/>
        </w:rPr>
      </w:pPr>
      <w:r>
        <w:rPr>
          <w:rStyle w:val="88"/>
          <w:rFonts w:asciiTheme="minorHAnsi" w:hAnsiTheme="minorHAnsi" w:cstheme="minorHAnsi"/>
          <w:b w:val="0"/>
          <w:bCs w:val="0"/>
          <w:sz w:val="24"/>
          <w:szCs w:val="24"/>
        </w:rPr>
        <w:t>При работе с формой справочника Курсы в</w:t>
      </w:r>
      <w:r w:rsidR="00B36FE6" w:rsidRPr="00B36FE6">
        <w:rPr>
          <w:rStyle w:val="88"/>
          <w:rFonts w:asciiTheme="minorHAnsi" w:hAnsiTheme="minorHAnsi" w:cstheme="minorHAnsi"/>
          <w:b w:val="0"/>
          <w:bCs w:val="0"/>
          <w:sz w:val="24"/>
          <w:szCs w:val="24"/>
        </w:rPr>
        <w:t xml:space="preserve"> главном меню в конфигураторе появился пункт Форма, где собраны управляющие элементы для работы с формой</w:t>
      </w:r>
      <w:r w:rsidR="00B36FE6">
        <w:rPr>
          <w:rStyle w:val="88"/>
          <w:rFonts w:asciiTheme="minorHAnsi" w:hAnsiTheme="minorHAnsi" w:cstheme="minorHAnsi"/>
          <w:b w:val="0"/>
          <w:bCs w:val="0"/>
          <w:sz w:val="24"/>
          <w:szCs w:val="24"/>
        </w:rPr>
        <w:t>: вставить элемент управления, размещение данных</w:t>
      </w:r>
      <w:r w:rsidR="006F0559">
        <w:rPr>
          <w:rStyle w:val="88"/>
          <w:rFonts w:asciiTheme="minorHAnsi" w:hAnsiTheme="minorHAnsi" w:cstheme="minorHAnsi"/>
          <w:b w:val="0"/>
          <w:bCs w:val="0"/>
          <w:sz w:val="24"/>
          <w:szCs w:val="24"/>
        </w:rPr>
        <w:t xml:space="preserve">(список элементов, которые были выбраны для вставки в форму), </w:t>
      </w:r>
      <w:r>
        <w:rPr>
          <w:rStyle w:val="88"/>
          <w:rFonts w:asciiTheme="minorHAnsi" w:hAnsiTheme="minorHAnsi" w:cstheme="minorHAnsi"/>
          <w:b w:val="0"/>
          <w:bCs w:val="0"/>
          <w:sz w:val="24"/>
          <w:szCs w:val="24"/>
        </w:rPr>
        <w:t xml:space="preserve">порядок обхода, выравнивание </w:t>
      </w:r>
      <w:r w:rsidR="006F0559">
        <w:rPr>
          <w:rStyle w:val="88"/>
          <w:rFonts w:asciiTheme="minorHAnsi" w:hAnsiTheme="minorHAnsi" w:cstheme="minorHAnsi"/>
          <w:b w:val="0"/>
          <w:bCs w:val="0"/>
          <w:sz w:val="24"/>
          <w:szCs w:val="24"/>
        </w:rPr>
        <w:t>и т.д.</w:t>
      </w:r>
    </w:p>
    <w:p w:rsidR="006F0559" w:rsidRDefault="008E699E" w:rsidP="00B36FE6">
      <w:pPr>
        <w:pStyle w:val="12"/>
      </w:pPr>
      <w:r w:rsidRPr="008E699E">
        <w:rPr>
          <w:rStyle w:val="40"/>
        </w:rPr>
        <w:t>Задание:</w:t>
      </w:r>
      <w:r>
        <w:t>Продемонстрировать на простом примере возможность внесения до</w:t>
      </w:r>
      <w:r>
        <w:softHyphen/>
      </w:r>
      <w:r>
        <w:lastRenderedPageBreak/>
        <w:t>полнительных функциональных изменений в форму справочника. Наша первая задача в этом направлении заключается в небольшой доработке созданной формы, и для этого нам потребуются только визуальные средства конструктора форм.</w:t>
      </w:r>
    </w:p>
    <w:p w:rsidR="00493076" w:rsidRDefault="00493076" w:rsidP="00493076">
      <w:pPr>
        <w:pStyle w:val="12"/>
        <w:numPr>
          <w:ilvl w:val="0"/>
          <w:numId w:val="3"/>
        </w:numPr>
      </w:pPr>
      <w:r>
        <w:t>Изменим наименование колонки Наименование на Название курсов</w:t>
      </w:r>
      <w:r w:rsidR="00C27E7D">
        <w:t>.</w:t>
      </w:r>
    </w:p>
    <w:p w:rsidR="00C27E7D" w:rsidRPr="00C27E7D" w:rsidRDefault="00C27E7D" w:rsidP="00C27E7D">
      <w:pPr>
        <w:pStyle w:val="12"/>
      </w:pPr>
      <w:r>
        <w:t>Вызовем свойства колонки Наименование и заменим свойство ТекстШапки(рис.15).</w:t>
      </w:r>
      <w:r w:rsidRPr="00C27E7D">
        <w:t xml:space="preserve"> В результате проделанных действий мы изме</w:t>
      </w:r>
      <w:r w:rsidRPr="00C27E7D">
        <w:softHyphen/>
        <w:t>нили только внешний вид формы: на экране изменилась подпись над одной из колонок, а само имя реквизита</w:t>
      </w:r>
      <w:r w:rsidRPr="00C27E7D">
        <w:rPr>
          <w:rFonts w:ascii="Courier New" w:hAnsi="Courier New" w:cs="Courier New"/>
        </w:rPr>
        <w:t xml:space="preserve"> Наименование</w:t>
      </w:r>
      <w:r w:rsidRPr="00C27E7D">
        <w:t xml:space="preserve"> не изменилось.</w:t>
      </w:r>
    </w:p>
    <w:p w:rsidR="00C27E7D" w:rsidRDefault="00C27E7D" w:rsidP="00C27E7D">
      <w:pPr>
        <w:pStyle w:val="12"/>
        <w:ind w:left="1080" w:firstLine="0"/>
      </w:pPr>
    </w:p>
    <w:p w:rsidR="00C27E7D" w:rsidRDefault="00C27E7D" w:rsidP="00717976">
      <w:pPr>
        <w:pStyle w:val="12"/>
        <w:ind w:left="1080" w:hanging="1080"/>
      </w:pPr>
      <w:r>
        <w:rPr>
          <w:noProof/>
        </w:rPr>
        <w:drawing>
          <wp:inline distT="0" distB="0" distL="0" distR="0">
            <wp:extent cx="5940425" cy="3842975"/>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0425" cy="3842975"/>
                    </a:xfrm>
                    <a:prstGeom prst="rect">
                      <a:avLst/>
                    </a:prstGeom>
                  </pic:spPr>
                </pic:pic>
              </a:graphicData>
            </a:graphic>
          </wp:inline>
        </w:drawing>
      </w:r>
    </w:p>
    <w:p w:rsidR="00717976" w:rsidRDefault="00717976" w:rsidP="00717976">
      <w:pPr>
        <w:pStyle w:val="12"/>
        <w:ind w:left="1080" w:hanging="1080"/>
      </w:pPr>
      <w:r>
        <w:t>Рис.15. Изменение названия колонки Название</w:t>
      </w:r>
    </w:p>
    <w:p w:rsidR="00717976" w:rsidRPr="00717976" w:rsidRDefault="00717976" w:rsidP="00717976">
      <w:pPr>
        <w:pStyle w:val="12"/>
      </w:pPr>
      <w:r w:rsidRPr="00717976">
        <w:t>Теперь, если перейти в режим 1С:Предприятие и открыть справочник</w:t>
      </w:r>
      <w:r w:rsidRPr="00717976">
        <w:rPr>
          <w:rStyle w:val="CourierNew28"/>
          <w:rFonts w:asciiTheme="minorHAnsi" w:hAnsiTheme="minorHAnsi" w:cstheme="minorHAnsi"/>
          <w:sz w:val="24"/>
          <w:szCs w:val="24"/>
        </w:rPr>
        <w:t xml:space="preserve"> Курсы, </w:t>
      </w:r>
      <w:r w:rsidRPr="00717976">
        <w:t>вы увидите результат— надпись в колонке названий курсов изменилась. В форме, генерируемой системой 1С:Предприятие по умолчанию, даже такое простое изменение было для нас невозможно</w:t>
      </w:r>
      <w:r>
        <w:t>.</w:t>
      </w:r>
    </w:p>
    <w:p w:rsidR="008E699E" w:rsidRPr="005F2921" w:rsidRDefault="004B635D" w:rsidP="00B36FE6">
      <w:pPr>
        <w:pStyle w:val="12"/>
        <w:numPr>
          <w:ilvl w:val="0"/>
          <w:numId w:val="3"/>
        </w:numPr>
        <w:ind w:left="0" w:firstLine="720"/>
        <w:rPr>
          <w:highlight w:val="yellow"/>
        </w:rPr>
      </w:pPr>
      <w:r w:rsidRPr="005F2921">
        <w:rPr>
          <w:highlight w:val="yellow"/>
        </w:rPr>
        <w:t xml:space="preserve">Выполним еще одну несложную доработку формы — для продолжительно¬сти курсов установим ограничение по интервалу— от двух до семи недель. Это позволит пользователю избежать случайных ошибок в процессе запол¬нения справочника. Для реализации подобной возможности достаточно всего лишь в окне свойств установить значения параметров— Мин. значение и Макс, значение (рис. </w:t>
      </w:r>
      <w:r w:rsidR="00B94B5E" w:rsidRPr="005F2921">
        <w:rPr>
          <w:highlight w:val="yellow"/>
        </w:rPr>
        <w:t>16).</w:t>
      </w:r>
    </w:p>
    <w:p w:rsidR="00B94B5E" w:rsidRPr="004B635D" w:rsidRDefault="00B94B5E" w:rsidP="00B94B5E">
      <w:pPr>
        <w:pStyle w:val="12"/>
        <w:ind w:left="720" w:firstLine="0"/>
        <w:rPr>
          <w:rStyle w:val="88"/>
          <w:rFonts w:asciiTheme="minorHAnsi" w:hAnsiTheme="minorHAnsi" w:cstheme="minorHAnsi"/>
          <w:b w:val="0"/>
          <w:bCs w:val="0"/>
          <w:sz w:val="24"/>
          <w:szCs w:val="24"/>
        </w:rPr>
      </w:pPr>
    </w:p>
    <w:p w:rsidR="00B36FE6" w:rsidRDefault="00B94B5E" w:rsidP="00B94B5E">
      <w:pPr>
        <w:pStyle w:val="12"/>
        <w:ind w:firstLine="0"/>
      </w:pPr>
      <w:r>
        <w:rPr>
          <w:noProof/>
        </w:rPr>
        <w:lastRenderedPageBreak/>
        <w:drawing>
          <wp:inline distT="0" distB="0" distL="0" distR="0">
            <wp:extent cx="5940425" cy="4093124"/>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0425" cy="4093124"/>
                    </a:xfrm>
                    <a:prstGeom prst="rect">
                      <a:avLst/>
                    </a:prstGeom>
                  </pic:spPr>
                </pic:pic>
              </a:graphicData>
            </a:graphic>
          </wp:inline>
        </w:drawing>
      </w:r>
    </w:p>
    <w:p w:rsidR="00B94B5E" w:rsidRDefault="00B94B5E" w:rsidP="00B94B5E">
      <w:pPr>
        <w:pStyle w:val="12"/>
        <w:ind w:firstLine="0"/>
      </w:pPr>
      <w:r>
        <w:t>Рис.16. Окно свойств поля ввода продолжительности курсов</w:t>
      </w:r>
    </w:p>
    <w:p w:rsidR="00962C01" w:rsidRDefault="00962C01" w:rsidP="00B94B5E">
      <w:pPr>
        <w:pStyle w:val="12"/>
        <w:ind w:firstLine="0"/>
      </w:pPr>
    </w:p>
    <w:p w:rsidR="00962C01" w:rsidRDefault="00962C01" w:rsidP="00962C01">
      <w:pPr>
        <w:pStyle w:val="2"/>
        <w:jc w:val="center"/>
        <w:rPr>
          <w:rStyle w:val="ac"/>
        </w:rPr>
      </w:pPr>
      <w:r>
        <w:rPr>
          <w:rStyle w:val="ac"/>
        </w:rPr>
        <w:t>Печатная форма с</w:t>
      </w:r>
      <w:r w:rsidRPr="00EA7AE2">
        <w:rPr>
          <w:rStyle w:val="ac"/>
        </w:rPr>
        <w:t>правочник</w:t>
      </w:r>
      <w:r>
        <w:rPr>
          <w:rStyle w:val="ac"/>
        </w:rPr>
        <w:t>а</w:t>
      </w:r>
    </w:p>
    <w:p w:rsidR="00962C01" w:rsidRDefault="009C25C4" w:rsidP="00B94B5E">
      <w:pPr>
        <w:pStyle w:val="12"/>
        <w:ind w:firstLine="0"/>
        <w:rPr>
          <w:rStyle w:val="88"/>
          <w:rFonts w:asciiTheme="minorHAnsi" w:hAnsiTheme="minorHAnsi" w:cstheme="minorHAnsi"/>
          <w:b w:val="0"/>
          <w:bCs w:val="0"/>
          <w:sz w:val="24"/>
          <w:szCs w:val="24"/>
        </w:rPr>
      </w:pPr>
      <w:r w:rsidRPr="008E699E">
        <w:rPr>
          <w:rStyle w:val="40"/>
        </w:rPr>
        <w:t>Задание:</w:t>
      </w:r>
      <w:r>
        <w:rPr>
          <w:rStyle w:val="88"/>
          <w:rFonts w:asciiTheme="minorHAnsi" w:hAnsiTheme="minorHAnsi" w:cstheme="minorHAnsi"/>
          <w:b w:val="0"/>
          <w:bCs w:val="0"/>
          <w:sz w:val="24"/>
          <w:szCs w:val="24"/>
        </w:rPr>
        <w:t xml:space="preserve"> Разработать печатную форму справочника Курсы.</w:t>
      </w:r>
    </w:p>
    <w:p w:rsidR="009C25C4" w:rsidRDefault="009C25C4" w:rsidP="000D67D9">
      <w:pPr>
        <w:pStyle w:val="12"/>
      </w:pPr>
      <w:r w:rsidRPr="000D67D9">
        <w:t xml:space="preserve">Теперь для дальнейших действий (создания печатной формы) необходимо перейти на закладку Макеты (рис. </w:t>
      </w:r>
      <w:r w:rsidR="000D67D9">
        <w:t>17</w:t>
      </w:r>
      <w:r w:rsidRPr="000D67D9">
        <w:t>), где в нижней части окна присутствует кнопка Конструкторы. Щелкнув по ней, воспользуемся для получения результата еще одним из инструментов разработки системы 1С Предприятие, который называется Конструктор печати.</w:t>
      </w:r>
    </w:p>
    <w:p w:rsidR="000D67D9" w:rsidRDefault="000D67D9" w:rsidP="000D67D9">
      <w:pPr>
        <w:pStyle w:val="12"/>
        <w:ind w:firstLine="142"/>
      </w:pPr>
      <w:r>
        <w:rPr>
          <w:noProof/>
        </w:rPr>
        <w:lastRenderedPageBreak/>
        <w:drawing>
          <wp:inline distT="0" distB="0" distL="0" distR="0">
            <wp:extent cx="5002306" cy="47856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02148" cy="4785448"/>
                    </a:xfrm>
                    <a:prstGeom prst="rect">
                      <a:avLst/>
                    </a:prstGeom>
                  </pic:spPr>
                </pic:pic>
              </a:graphicData>
            </a:graphic>
          </wp:inline>
        </w:drawing>
      </w:r>
    </w:p>
    <w:p w:rsidR="000D67D9" w:rsidRPr="000D67D9" w:rsidRDefault="000D67D9" w:rsidP="000D67D9">
      <w:pPr>
        <w:pStyle w:val="12"/>
        <w:ind w:firstLine="142"/>
        <w:rPr>
          <w:rStyle w:val="a3"/>
        </w:rPr>
      </w:pPr>
      <w:r>
        <w:t xml:space="preserve">Рис.17. </w:t>
      </w:r>
      <w:r w:rsidRPr="000D67D9">
        <w:rPr>
          <w:rStyle w:val="a3"/>
        </w:rPr>
        <w:t>Закладка Макеты окна редактирования справочника Курсы</w:t>
      </w:r>
    </w:p>
    <w:p w:rsidR="009C25C4" w:rsidRDefault="009C25C4" w:rsidP="00AC3E79">
      <w:pPr>
        <w:pStyle w:val="12"/>
      </w:pPr>
      <w:r w:rsidRPr="00AC3E79">
        <w:t xml:space="preserve">Сам по себе диалог достаточно несложен. В первом открывшемся окне от нас потребуется сделать установку для создания процедуры в модуле формы (рис. </w:t>
      </w:r>
      <w:r w:rsidR="000D67D9" w:rsidRPr="00AC3E79">
        <w:t>18</w:t>
      </w:r>
      <w:r w:rsidRPr="00AC3E79">
        <w:t>). Это приведет к тому, что автоматически созданный конструктором печати текст процедуры будет располагаться в окне редактирования объекта ФормаСписка на закладке Модуль (см. рис. 1</w:t>
      </w:r>
      <w:r w:rsidR="00AC3E79" w:rsidRPr="00AC3E79">
        <w:t>6</w:t>
      </w:r>
      <w:r w:rsidRPr="00AC3E79">
        <w:t>). Именно там можно будет найти созданную конструктором процедуру, а в дальнейшем мы увидим, каким образом этот результат работы конструктора можно изменить.</w:t>
      </w:r>
    </w:p>
    <w:p w:rsidR="00FC0D8C" w:rsidRPr="000D1335" w:rsidRDefault="00FC0D8C" w:rsidP="000D1335">
      <w:pPr>
        <w:pStyle w:val="12"/>
      </w:pPr>
      <w:r w:rsidRPr="000D1335">
        <w:t>А пока вернемся к техническим действиям. Следующее окно, которое появляется после нажатия кнопки</w:t>
      </w:r>
      <w:r w:rsidRPr="000D1335">
        <w:rPr>
          <w:rStyle w:val="TimesNewRoman32"/>
          <w:rFonts w:asciiTheme="minorHAnsi" w:hAnsiTheme="minorHAnsi" w:cstheme="minorHAnsi"/>
          <w:b w:val="0"/>
          <w:bCs w:val="0"/>
          <w:sz w:val="24"/>
          <w:szCs w:val="24"/>
        </w:rPr>
        <w:t xml:space="preserve"> Далее</w:t>
      </w:r>
      <w:r w:rsidRPr="000D1335">
        <w:t xml:space="preserve"> (рис</w:t>
      </w:r>
      <w:r w:rsidR="000D1335" w:rsidRPr="000D1335">
        <w:t>19</w:t>
      </w:r>
      <w:r w:rsidRPr="000D1335">
        <w:rPr>
          <w:rStyle w:val="TimesNewRoman32"/>
          <w:rFonts w:asciiTheme="minorHAnsi" w:hAnsiTheme="minorHAnsi" w:cstheme="minorHAnsi"/>
          <w:b w:val="0"/>
          <w:bCs w:val="0"/>
          <w:sz w:val="24"/>
          <w:szCs w:val="24"/>
        </w:rPr>
        <w:t>),</w:t>
      </w:r>
      <w:r w:rsidRPr="000D1335">
        <w:t xml:space="preserve"> позволяет определить, какие реквизиты шапки мы хотим расположить на печатной форме.</w:t>
      </w:r>
      <w:r w:rsidRPr="000D1335">
        <w:rPr>
          <w:rStyle w:val="TimesNewRoman32"/>
          <w:rFonts w:asciiTheme="minorHAnsi" w:hAnsiTheme="minorHAnsi" w:cstheme="minorHAnsi"/>
          <w:b w:val="0"/>
          <w:bCs w:val="0"/>
          <w:sz w:val="24"/>
          <w:szCs w:val="24"/>
        </w:rPr>
        <w:t xml:space="preserve"> В</w:t>
      </w:r>
      <w:r w:rsidRPr="000D1335">
        <w:t xml:space="preserve"> данном слу</w:t>
      </w:r>
      <w:r w:rsidRPr="000D1335">
        <w:softHyphen/>
        <w:t>чае следует с помощью соответствующей пиктограммы перенести все рекви</w:t>
      </w:r>
      <w:r w:rsidRPr="000D1335">
        <w:softHyphen/>
        <w:t>зиты, кроме поля код (если нужно, то можно перенести и его).</w:t>
      </w:r>
    </w:p>
    <w:p w:rsidR="000D1335" w:rsidRPr="000D1335" w:rsidRDefault="000D1335" w:rsidP="000D1335">
      <w:pPr>
        <w:pStyle w:val="12"/>
      </w:pPr>
      <w:r w:rsidRPr="000D1335">
        <w:t>После нажатия кнопки</w:t>
      </w:r>
      <w:r w:rsidRPr="000D1335">
        <w:rPr>
          <w:rFonts w:ascii="Times New Roman" w:hAnsi="Times New Roman" w:cs="Times New Roman"/>
          <w:b/>
          <w:bCs/>
          <w:sz w:val="20"/>
          <w:szCs w:val="20"/>
        </w:rPr>
        <w:t xml:space="preserve"> Далее</w:t>
      </w:r>
      <w:r w:rsidRPr="000D1335">
        <w:t xml:space="preserve"> открывается завершающее окно конструктора, где осталось лишь настроить создание новой кнопки (рис. </w:t>
      </w:r>
      <w:r>
        <w:t>20</w:t>
      </w:r>
      <w:r w:rsidRPr="000D1335">
        <w:t>), при нажатии на которую в режиме 1С:Предприятие будет вызываться процедура форми</w:t>
      </w:r>
      <w:r w:rsidRPr="000D1335">
        <w:softHyphen/>
        <w:t>рования печатной формы справочника. При этом можно выбрать другое имя кнопки, если слово</w:t>
      </w:r>
      <w:r w:rsidRPr="000D1335">
        <w:rPr>
          <w:rFonts w:ascii="Times New Roman" w:hAnsi="Times New Roman" w:cs="Times New Roman"/>
          <w:b/>
          <w:bCs/>
          <w:sz w:val="20"/>
          <w:szCs w:val="20"/>
        </w:rPr>
        <w:t xml:space="preserve"> Печать</w:t>
      </w:r>
      <w:r w:rsidRPr="000D1335">
        <w:t xml:space="preserve"> нас не устраивает.</w:t>
      </w:r>
    </w:p>
    <w:p w:rsidR="00FC0D8C" w:rsidRDefault="00FC0D8C" w:rsidP="00AC3E79">
      <w:pPr>
        <w:pStyle w:val="12"/>
      </w:pPr>
    </w:p>
    <w:p w:rsidR="000D67D9" w:rsidRDefault="000D67D9" w:rsidP="000D67D9">
      <w:pPr>
        <w:pStyle w:val="12"/>
        <w:ind w:firstLine="0"/>
      </w:pPr>
      <w:r>
        <w:rPr>
          <w:noProof/>
        </w:rPr>
        <w:lastRenderedPageBreak/>
        <w:drawing>
          <wp:inline distT="0" distB="0" distL="0" distR="0">
            <wp:extent cx="5940425" cy="436657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0425" cy="4366571"/>
                    </a:xfrm>
                    <a:prstGeom prst="rect">
                      <a:avLst/>
                    </a:prstGeom>
                  </pic:spPr>
                </pic:pic>
              </a:graphicData>
            </a:graphic>
          </wp:inline>
        </w:drawing>
      </w:r>
    </w:p>
    <w:p w:rsidR="00AC3E79" w:rsidRDefault="000D67D9" w:rsidP="00AC3E79">
      <w:pPr>
        <w:pStyle w:val="12"/>
        <w:ind w:firstLine="0"/>
      </w:pPr>
      <w:r>
        <w:t>Рис.18.Окно</w:t>
      </w:r>
      <w:r w:rsidR="00AC3E79">
        <w:t xml:space="preserve"> конструктора печати</w:t>
      </w:r>
    </w:p>
    <w:p w:rsidR="00AC3E79" w:rsidRDefault="00AC3E79" w:rsidP="000D67D9">
      <w:pPr>
        <w:pStyle w:val="12"/>
        <w:ind w:firstLine="0"/>
      </w:pPr>
    </w:p>
    <w:p w:rsidR="000D67D9" w:rsidRDefault="000D67D9" w:rsidP="000D67D9">
      <w:pPr>
        <w:pStyle w:val="12"/>
        <w:ind w:firstLine="0"/>
      </w:pPr>
      <w:r>
        <w:t>о</w:t>
      </w:r>
      <w:r w:rsidR="00AC3E79">
        <w:rPr>
          <w:noProof/>
        </w:rPr>
        <w:drawing>
          <wp:inline distT="0" distB="0" distL="0" distR="0">
            <wp:extent cx="5179039" cy="4043702"/>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179702" cy="4044220"/>
                    </a:xfrm>
                    <a:prstGeom prst="rect">
                      <a:avLst/>
                    </a:prstGeom>
                  </pic:spPr>
                </pic:pic>
              </a:graphicData>
            </a:graphic>
          </wp:inline>
        </w:drawing>
      </w:r>
    </w:p>
    <w:p w:rsidR="00FA6D60" w:rsidRDefault="00FA6D60" w:rsidP="000D67D9">
      <w:pPr>
        <w:pStyle w:val="12"/>
        <w:ind w:firstLine="0"/>
      </w:pPr>
      <w:r>
        <w:lastRenderedPageBreak/>
        <w:t>Рис.19. Формирование реквизитов шапки для печатной формы справочника Курсы</w:t>
      </w:r>
    </w:p>
    <w:p w:rsidR="00FC0D8C" w:rsidRDefault="00FC0D8C" w:rsidP="00FC0D8C">
      <w:pPr>
        <w:pStyle w:val="12"/>
      </w:pPr>
    </w:p>
    <w:p w:rsidR="00FC0D8C" w:rsidRDefault="000D1335" w:rsidP="000D67D9">
      <w:pPr>
        <w:pStyle w:val="12"/>
        <w:ind w:firstLine="0"/>
      </w:pPr>
      <w:r>
        <w:rPr>
          <w:noProof/>
        </w:rPr>
        <w:drawing>
          <wp:inline distT="0" distB="0" distL="0" distR="0">
            <wp:extent cx="5939790" cy="4125791"/>
            <wp:effectExtent l="0" t="0" r="381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39790" cy="4125791"/>
                    </a:xfrm>
                    <a:prstGeom prst="rect">
                      <a:avLst/>
                    </a:prstGeom>
                  </pic:spPr>
                </pic:pic>
              </a:graphicData>
            </a:graphic>
          </wp:inline>
        </w:drawing>
      </w:r>
    </w:p>
    <w:p w:rsidR="000D1335" w:rsidRDefault="000D1335" w:rsidP="000D67D9">
      <w:pPr>
        <w:pStyle w:val="12"/>
        <w:ind w:firstLine="0"/>
      </w:pPr>
      <w:r>
        <w:t>Рис.20. Завершающее окно конструктора печати</w:t>
      </w:r>
    </w:p>
    <w:p w:rsidR="00A72699" w:rsidRDefault="00A72699" w:rsidP="000D67D9">
      <w:pPr>
        <w:pStyle w:val="12"/>
        <w:ind w:firstLine="0"/>
      </w:pPr>
    </w:p>
    <w:p w:rsidR="00A72699" w:rsidRDefault="00A72699" w:rsidP="000D67D9">
      <w:pPr>
        <w:pStyle w:val="12"/>
        <w:ind w:firstLine="0"/>
      </w:pPr>
      <w:r>
        <w:rPr>
          <w:noProof/>
        </w:rPr>
        <w:drawing>
          <wp:inline distT="0" distB="0" distL="0" distR="0">
            <wp:extent cx="5939790" cy="3498646"/>
            <wp:effectExtent l="0" t="0" r="381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39790" cy="3498646"/>
                    </a:xfrm>
                    <a:prstGeom prst="rect">
                      <a:avLst/>
                    </a:prstGeom>
                  </pic:spPr>
                </pic:pic>
              </a:graphicData>
            </a:graphic>
          </wp:inline>
        </w:drawing>
      </w:r>
    </w:p>
    <w:p w:rsidR="00A72699" w:rsidRDefault="00A72699" w:rsidP="00A72699">
      <w:pPr>
        <w:pStyle w:val="a4"/>
      </w:pPr>
      <w:r>
        <w:t xml:space="preserve">Рис.21. </w:t>
      </w:r>
      <w:r>
        <w:rPr>
          <w:rStyle w:val="TimesNewRoman"/>
        </w:rPr>
        <w:t>.</w:t>
      </w:r>
      <w:r>
        <w:t xml:space="preserve"> Макет печатной формы</w:t>
      </w:r>
    </w:p>
    <w:p w:rsidR="00A72699" w:rsidRDefault="00A72699" w:rsidP="000D67D9">
      <w:pPr>
        <w:pStyle w:val="12"/>
        <w:ind w:firstLine="0"/>
      </w:pPr>
    </w:p>
    <w:p w:rsidR="00A72699" w:rsidRPr="00A72699" w:rsidRDefault="00A72699" w:rsidP="00A72699">
      <w:pPr>
        <w:pStyle w:val="12"/>
      </w:pPr>
      <w:r>
        <w:t>Р</w:t>
      </w:r>
      <w:r w:rsidRPr="00A72699">
        <w:t>езультаты работы</w:t>
      </w:r>
      <w:r>
        <w:t xml:space="preserve"> конструктора</w:t>
      </w:r>
      <w:r w:rsidRPr="00A72699">
        <w:t>, как мы увидим далее, весь</w:t>
      </w:r>
      <w:r w:rsidRPr="00A72699">
        <w:softHyphen/>
        <w:t xml:space="preserve">а эффективны. Один из этих результатов появляется сразу после нажатия кнопки ОК (рис. </w:t>
      </w:r>
      <w:r>
        <w:t>21</w:t>
      </w:r>
      <w:r w:rsidRPr="00A72699">
        <w:t>).</w:t>
      </w:r>
    </w:p>
    <w:p w:rsidR="00A72699" w:rsidRDefault="00A72699" w:rsidP="00A72699">
      <w:pPr>
        <w:pStyle w:val="12"/>
      </w:pPr>
      <w:r w:rsidRPr="00A72699">
        <w:t>На рис. 21 показан так называемый .макет печатной формы, представляю</w:t>
      </w:r>
      <w:r w:rsidRPr="00A72699">
        <w:softHyphen/>
        <w:t>щий собой заготовку (шаблон) для печатного документа, который будет соз</w:t>
      </w:r>
      <w:r w:rsidRPr="00A72699">
        <w:softHyphen/>
        <w:t>даваться системой при работе в режиме 1С:</w:t>
      </w:r>
      <w:r>
        <w:t>П</w:t>
      </w:r>
      <w:r w:rsidRPr="00A72699">
        <w:t xml:space="preserve">редприятие. Макет печатной формы доступен для разработчика — его всегда можно открыть и посмотреть (а при необходимости и изменить) на закладке Макеты (рис. </w:t>
      </w:r>
      <w:r>
        <w:t>17</w:t>
      </w:r>
      <w:r w:rsidRPr="00A72699">
        <w:t>). В этом случае на закладке вы увидите пиктограмму нового объекта конфигурации — макета Печать</w:t>
      </w:r>
      <w:r>
        <w:t>.</w:t>
      </w:r>
    </w:p>
    <w:p w:rsidR="00597C8F" w:rsidRDefault="00597C8F" w:rsidP="00A72699">
      <w:pPr>
        <w:pStyle w:val="12"/>
        <w:rPr>
          <w:rStyle w:val="TimesNewRoman29"/>
        </w:rPr>
      </w:pPr>
    </w:p>
    <w:p w:rsidR="00597C8F" w:rsidRPr="004E4E61" w:rsidRDefault="00597C8F" w:rsidP="00597C8F">
      <w:pPr>
        <w:pStyle w:val="101"/>
      </w:pPr>
      <w:r w:rsidRPr="004E4E61">
        <w:t>Примечание</w:t>
      </w:r>
    </w:p>
    <w:p w:rsidR="00597C8F" w:rsidRPr="00597C8F" w:rsidRDefault="00597C8F" w:rsidP="00597C8F">
      <w:pPr>
        <w:pStyle w:val="12"/>
      </w:pPr>
      <w:r>
        <w:rPr>
          <w:rStyle w:val="TimesNewRoman29"/>
        </w:rPr>
        <w:t>Для</w:t>
      </w:r>
      <w:r>
        <w:t xml:space="preserve"> проектирования макета используется редактор табличного документа, входящий в систему 1С:Предприятие. В процессе создания макета в ячейки вводится текст (это может быть выполнено не только в результате работы конструктора, но и непосредственно пользователем). При этом можно задавать параметры форматирования для ячеек. </w:t>
      </w:r>
      <w:r w:rsidRPr="00597C8F">
        <w:t>Печатные формы, как пра</w:t>
      </w:r>
      <w:r w:rsidRPr="00597C8F">
        <w:softHyphen/>
        <w:t>вило, содержат несколько различных областей — заголовочную область, таблицу, место для итоговых показателей и др. Это связано с тем, что ин</w:t>
      </w:r>
      <w:r w:rsidRPr="00597C8F">
        <w:softHyphen/>
        <w:t>формация, выводимая в отчеты, обычно неоднородна — есть табличные данные, заголовок, область размещения подписей. Макет представляет со</w:t>
      </w:r>
      <w:r w:rsidRPr="00597C8F">
        <w:softHyphen/>
        <w:t>бой совокупность прямоугольных областей, каждая из которых служит для формирования своей части печатной формы. Заметим, что табличный до</w:t>
      </w:r>
      <w:r w:rsidRPr="00597C8F">
        <w:softHyphen/>
        <w:t>кумент (его визуальное представление и есть печатная форма) и макет — это различные объекты. И, в общем, они не связаны между собой. Макет представляет собой некий эталон для табличного документа, показываю</w:t>
      </w:r>
      <w:r w:rsidRPr="00597C8F">
        <w:softHyphen/>
        <w:t>щий, как необходимо создавать табличный документ. Можно сказать, что в конфигураторе мы определяем вид печатной формы, которую мы хотим увидеть затем при работе в режиме 1С:Предприятие.</w:t>
      </w:r>
    </w:p>
    <w:p w:rsidR="007C19B6" w:rsidRPr="00CE7FBF" w:rsidRDefault="007C19B6" w:rsidP="007C19B6">
      <w:pPr>
        <w:pStyle w:val="12"/>
      </w:pPr>
      <w:r w:rsidRPr="007C19B6">
        <w:t>Другим результатом работы конструктора печати является процедура</w:t>
      </w:r>
      <w:r>
        <w:rPr>
          <w:rFonts w:ascii="Courier New" w:hAnsi="Courier New" w:cs="Courier New"/>
        </w:rPr>
        <w:t>П</w:t>
      </w:r>
      <w:r w:rsidRPr="007C19B6">
        <w:rPr>
          <w:rFonts w:ascii="Courier New" w:hAnsi="Courier New" w:cs="Courier New"/>
        </w:rPr>
        <w:t>е</w:t>
      </w:r>
      <w:r>
        <w:rPr>
          <w:rFonts w:ascii="Courier New" w:hAnsi="Courier New" w:cs="Courier New"/>
        </w:rPr>
        <w:t>чать</w:t>
      </w:r>
      <w:r w:rsidRPr="007C19B6">
        <w:rPr>
          <w:rFonts w:ascii="Courier New" w:hAnsi="Courier New" w:cs="Courier New"/>
        </w:rPr>
        <w:t>,</w:t>
      </w:r>
      <w:r w:rsidRPr="007C19B6">
        <w:t xml:space="preserve"> которая выполняется при работе в режиме 1С:Предприятие и взаимодействует с макетом. Результатом этого взаимодействия будет табличный документ, отражающий информацию из справочника (документа или другого объекта). Заметим, что название процедуры мы выбрали сами в процессе диалога с конструктором (рис. 2</w:t>
      </w:r>
      <w:r>
        <w:t>0</w:t>
      </w:r>
      <w:r w:rsidRPr="007C19B6">
        <w:t>).</w:t>
      </w:r>
      <w:r w:rsidR="00CE7FBF">
        <w:t xml:space="preserve"> Чтобы найти текст процедуры нужно перейти на закладку </w:t>
      </w:r>
      <w:r w:rsidR="00CE7FBF" w:rsidRPr="00CE7FBF">
        <w:rPr>
          <w:rStyle w:val="aa"/>
        </w:rPr>
        <w:t>Модуль.</w:t>
      </w:r>
    </w:p>
    <w:p w:rsidR="00CE7FBF" w:rsidRDefault="00CE7FBF" w:rsidP="00CE7FBF">
      <w:pPr>
        <w:pStyle w:val="12"/>
      </w:pPr>
      <w:r w:rsidRPr="00CE7FBF">
        <w:t>Кроме того, на самой форме списка справочника конструктором печати соз</w:t>
      </w:r>
      <w:r w:rsidRPr="00CE7FBF">
        <w:softHyphen/>
        <w:t>дана кнопка с именем</w:t>
      </w:r>
      <w:r w:rsidRPr="00CE7FBF">
        <w:rPr>
          <w:rFonts w:ascii="Times New Roman" w:hAnsi="Times New Roman" w:cs="Times New Roman"/>
          <w:b/>
          <w:bCs/>
          <w:sz w:val="20"/>
          <w:szCs w:val="20"/>
        </w:rPr>
        <w:t xml:space="preserve"> Печать</w:t>
      </w:r>
      <w:r w:rsidRPr="00CE7FBF">
        <w:t xml:space="preserve"> (она располагается в правой нижней части), щелчком по которой в режиме 1С:Предприятие эту процедуру можно выполнить.</w:t>
      </w:r>
    </w:p>
    <w:p w:rsidR="00974F56" w:rsidRPr="00974F56" w:rsidRDefault="00974F56" w:rsidP="00974F56">
      <w:pPr>
        <w:pStyle w:val="5"/>
        <w:rPr>
          <w:rStyle w:val="91"/>
        </w:rPr>
      </w:pPr>
      <w:r w:rsidRPr="00974F56">
        <w:rPr>
          <w:rStyle w:val="91"/>
        </w:rPr>
        <w:t>Листинг 1</w:t>
      </w:r>
    </w:p>
    <w:p w:rsidR="00974F56" w:rsidRPr="00974F56" w:rsidRDefault="00974F56" w:rsidP="00974F56">
      <w:pPr>
        <w:pStyle w:val="22"/>
        <w:spacing w:after="40"/>
        <w:rPr>
          <w:rStyle w:val="CourierNew28"/>
        </w:rPr>
      </w:pPr>
      <w:r w:rsidRPr="00974F56">
        <w:rPr>
          <w:rStyle w:val="CourierNew28"/>
        </w:rPr>
        <w:t>Процедура Печать(Элемент)</w:t>
      </w:r>
    </w:p>
    <w:p w:rsidR="00974F56" w:rsidRPr="00974F56" w:rsidRDefault="00974F56" w:rsidP="00974F56">
      <w:pPr>
        <w:pStyle w:val="22"/>
        <w:spacing w:after="40"/>
        <w:rPr>
          <w:rStyle w:val="CourierNew28"/>
        </w:rPr>
      </w:pPr>
      <w:r w:rsidRPr="00974F56">
        <w:rPr>
          <w:rStyle w:val="CourierNew28"/>
        </w:rPr>
        <w:tab/>
        <w:t>//{{_КОНСТРУКТОР_ПЕЧАТИ_СПИСОК(Печать)</w:t>
      </w:r>
    </w:p>
    <w:p w:rsidR="00974F56" w:rsidRPr="00974F56" w:rsidRDefault="00974F56" w:rsidP="00974F56">
      <w:pPr>
        <w:pStyle w:val="22"/>
        <w:spacing w:after="40"/>
        <w:rPr>
          <w:rStyle w:val="CourierNew28"/>
        </w:rPr>
      </w:pPr>
      <w:r w:rsidRPr="00974F56">
        <w:rPr>
          <w:rStyle w:val="CourierNew28"/>
        </w:rPr>
        <w:tab/>
        <w:t>// Данный фрагмент построен конструктором.</w:t>
      </w:r>
    </w:p>
    <w:p w:rsidR="00974F56" w:rsidRPr="00974F56" w:rsidRDefault="00974F56" w:rsidP="00974F56">
      <w:pPr>
        <w:pStyle w:val="22"/>
        <w:spacing w:after="40"/>
        <w:rPr>
          <w:rStyle w:val="CourierNew28"/>
        </w:rPr>
      </w:pPr>
      <w:r w:rsidRPr="00974F56">
        <w:rPr>
          <w:rStyle w:val="CourierNew28"/>
        </w:rPr>
        <w:tab/>
        <w:t>// При повторном использовании конструктора, внесенные вручную изменения будут утеряны!!!</w:t>
      </w:r>
    </w:p>
    <w:p w:rsidR="00974F56" w:rsidRPr="00974F56" w:rsidRDefault="00974F56" w:rsidP="00974F56">
      <w:pPr>
        <w:pStyle w:val="22"/>
        <w:spacing w:after="40"/>
        <w:rPr>
          <w:rStyle w:val="CourierNew28"/>
        </w:rPr>
      </w:pPr>
      <w:r w:rsidRPr="00974F56">
        <w:rPr>
          <w:rStyle w:val="CourierNew28"/>
        </w:rPr>
        <w:tab/>
        <w:t>ТабДок = Новый ТабличныйДокумент;</w:t>
      </w:r>
    </w:p>
    <w:p w:rsidR="00974F56" w:rsidRPr="00974F56" w:rsidRDefault="00974F56" w:rsidP="00974F56">
      <w:pPr>
        <w:pStyle w:val="22"/>
        <w:spacing w:after="40"/>
        <w:rPr>
          <w:rStyle w:val="CourierNew28"/>
        </w:rPr>
      </w:pPr>
      <w:r w:rsidRPr="00974F56">
        <w:rPr>
          <w:rStyle w:val="CourierNew28"/>
        </w:rPr>
        <w:tab/>
        <w:t>Макет = Справочники.Курсы.ПолучитьМакет("Печать");</w:t>
      </w:r>
    </w:p>
    <w:p w:rsidR="00974F56" w:rsidRPr="00974F56" w:rsidRDefault="00974F56" w:rsidP="00974F56">
      <w:pPr>
        <w:pStyle w:val="22"/>
        <w:spacing w:after="40"/>
        <w:rPr>
          <w:rStyle w:val="CourierNew28"/>
        </w:rPr>
      </w:pPr>
      <w:r w:rsidRPr="00974F56">
        <w:rPr>
          <w:rStyle w:val="CourierNew28"/>
        </w:rPr>
        <w:tab/>
        <w:t>// Заголовок</w:t>
      </w:r>
    </w:p>
    <w:p w:rsidR="00974F56" w:rsidRPr="00974F56" w:rsidRDefault="00974F56" w:rsidP="00974F56">
      <w:pPr>
        <w:pStyle w:val="22"/>
        <w:spacing w:after="40"/>
        <w:rPr>
          <w:rStyle w:val="CourierNew28"/>
        </w:rPr>
      </w:pPr>
      <w:r w:rsidRPr="00974F56">
        <w:rPr>
          <w:rStyle w:val="CourierNew28"/>
        </w:rPr>
        <w:tab/>
        <w:t>Область = Макет.ПолучитьОбласть("Заголовок");</w:t>
      </w:r>
    </w:p>
    <w:p w:rsidR="00974F56" w:rsidRPr="00974F56" w:rsidRDefault="00974F56" w:rsidP="00974F56">
      <w:pPr>
        <w:pStyle w:val="22"/>
        <w:spacing w:after="40"/>
        <w:rPr>
          <w:rStyle w:val="CourierNew28"/>
        </w:rPr>
      </w:pPr>
      <w:r w:rsidRPr="00974F56">
        <w:rPr>
          <w:rStyle w:val="CourierNew28"/>
        </w:rPr>
        <w:tab/>
        <w:t>ТабДок.Вывести(Область);</w:t>
      </w:r>
    </w:p>
    <w:p w:rsidR="00974F56" w:rsidRPr="00974F56" w:rsidRDefault="00974F56" w:rsidP="00974F56">
      <w:pPr>
        <w:pStyle w:val="22"/>
        <w:spacing w:after="40"/>
        <w:rPr>
          <w:rStyle w:val="CourierNew28"/>
        </w:rPr>
      </w:pPr>
      <w:r w:rsidRPr="00974F56">
        <w:rPr>
          <w:rStyle w:val="CourierNew28"/>
        </w:rPr>
        <w:lastRenderedPageBreak/>
        <w:tab/>
        <w:t>// Шапка</w:t>
      </w:r>
    </w:p>
    <w:p w:rsidR="00974F56" w:rsidRPr="00974F56" w:rsidRDefault="00974F56" w:rsidP="00974F56">
      <w:pPr>
        <w:pStyle w:val="22"/>
        <w:spacing w:after="40"/>
        <w:rPr>
          <w:rStyle w:val="CourierNew28"/>
        </w:rPr>
      </w:pPr>
      <w:r w:rsidRPr="00974F56">
        <w:rPr>
          <w:rStyle w:val="CourierNew28"/>
        </w:rPr>
        <w:tab/>
        <w:t>Область = Макет.ПолучитьОбласть("Шапка");</w:t>
      </w:r>
    </w:p>
    <w:p w:rsidR="00974F56" w:rsidRPr="00974F56" w:rsidRDefault="00974F56" w:rsidP="00974F56">
      <w:pPr>
        <w:pStyle w:val="22"/>
        <w:spacing w:after="40"/>
        <w:rPr>
          <w:rStyle w:val="CourierNew28"/>
        </w:rPr>
      </w:pPr>
      <w:r w:rsidRPr="00974F56">
        <w:rPr>
          <w:rStyle w:val="CourierNew28"/>
        </w:rPr>
        <w:tab/>
        <w:t>ТабДок.Вывести(Область);</w:t>
      </w:r>
    </w:p>
    <w:p w:rsidR="00974F56" w:rsidRPr="00974F56" w:rsidRDefault="00974F56" w:rsidP="00974F56">
      <w:pPr>
        <w:pStyle w:val="22"/>
        <w:spacing w:after="40"/>
        <w:rPr>
          <w:rStyle w:val="CourierNew28"/>
        </w:rPr>
      </w:pPr>
      <w:r w:rsidRPr="00974F56">
        <w:rPr>
          <w:rStyle w:val="CourierNew28"/>
        </w:rPr>
        <w:tab/>
        <w:t>Выборка = Справочники.Курсы.Выбрать();</w:t>
      </w:r>
    </w:p>
    <w:p w:rsidR="00974F56" w:rsidRPr="00974F56" w:rsidRDefault="00974F56" w:rsidP="00974F56">
      <w:pPr>
        <w:pStyle w:val="22"/>
        <w:spacing w:after="40"/>
        <w:rPr>
          <w:rStyle w:val="CourierNew28"/>
        </w:rPr>
      </w:pPr>
      <w:r w:rsidRPr="00974F56">
        <w:rPr>
          <w:rStyle w:val="CourierNew28"/>
        </w:rPr>
        <w:tab/>
        <w:t>Пока Выборка.Следующий() = Истина Цикл</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Объект = Выборка.ПолучитьОбъект();</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 = Макет.ПолучитьОбласть("Элемент");</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Область.Параметры.Наименование = Объект.Наименование;</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Область.Параметры.ДатаНачала = Объект.ДатаНачала;</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Область.Параметры.Продолжительность = Объект.Продолжительность;</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Область.Параметры.Стоимость = Объект.Стоимость;</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Область.Параметры.Преподаватель = Объект.Преподаватель;</w:t>
      </w:r>
    </w:p>
    <w:p w:rsidR="00974F56" w:rsidRPr="00974F56" w:rsidRDefault="00974F56" w:rsidP="00974F56">
      <w:pPr>
        <w:pStyle w:val="22"/>
        <w:spacing w:after="40"/>
        <w:rPr>
          <w:rStyle w:val="CourierNew28"/>
        </w:rPr>
      </w:pPr>
      <w:r w:rsidRPr="00974F56">
        <w:rPr>
          <w:rStyle w:val="CourierNew28"/>
        </w:rPr>
        <w:tab/>
      </w:r>
      <w:r w:rsidRPr="00974F56">
        <w:rPr>
          <w:rStyle w:val="CourierNew28"/>
        </w:rPr>
        <w:tab/>
        <w:t>ТабДок.Вывести(Область);</w:t>
      </w:r>
    </w:p>
    <w:p w:rsidR="00974F56" w:rsidRPr="00974F56" w:rsidRDefault="00974F56" w:rsidP="00974F56">
      <w:pPr>
        <w:pStyle w:val="22"/>
        <w:spacing w:after="40"/>
        <w:rPr>
          <w:rStyle w:val="CourierNew28"/>
        </w:rPr>
      </w:pPr>
      <w:r w:rsidRPr="00974F56">
        <w:rPr>
          <w:rStyle w:val="CourierNew28"/>
        </w:rPr>
        <w:tab/>
        <w:t>КонецЦикла;</w:t>
      </w:r>
    </w:p>
    <w:p w:rsidR="00974F56" w:rsidRPr="00974F56" w:rsidRDefault="00974F56" w:rsidP="00974F56">
      <w:pPr>
        <w:pStyle w:val="22"/>
        <w:spacing w:after="40"/>
        <w:rPr>
          <w:rStyle w:val="CourierNew28"/>
        </w:rPr>
      </w:pPr>
    </w:p>
    <w:p w:rsidR="00974F56" w:rsidRPr="00974F56" w:rsidRDefault="00974F56" w:rsidP="00974F56">
      <w:pPr>
        <w:pStyle w:val="22"/>
        <w:spacing w:after="40"/>
        <w:rPr>
          <w:rStyle w:val="CourierNew28"/>
        </w:rPr>
      </w:pPr>
      <w:r w:rsidRPr="00974F56">
        <w:rPr>
          <w:rStyle w:val="CourierNew28"/>
        </w:rPr>
        <w:tab/>
        <w:t>ТабДок.ОтображатьСетку = Ложь;</w:t>
      </w:r>
    </w:p>
    <w:p w:rsidR="00974F56" w:rsidRPr="00974F56" w:rsidRDefault="00974F56" w:rsidP="00974F56">
      <w:pPr>
        <w:pStyle w:val="22"/>
        <w:spacing w:after="40"/>
        <w:rPr>
          <w:rStyle w:val="CourierNew28"/>
        </w:rPr>
      </w:pPr>
      <w:r w:rsidRPr="00974F56">
        <w:rPr>
          <w:rStyle w:val="CourierNew28"/>
        </w:rPr>
        <w:tab/>
        <w:t>ТабДок.Защита = Ложь;</w:t>
      </w:r>
    </w:p>
    <w:p w:rsidR="00974F56" w:rsidRPr="00974F56" w:rsidRDefault="00974F56" w:rsidP="00974F56">
      <w:pPr>
        <w:pStyle w:val="22"/>
        <w:spacing w:after="40"/>
        <w:rPr>
          <w:rStyle w:val="CourierNew28"/>
        </w:rPr>
      </w:pPr>
      <w:r w:rsidRPr="00974F56">
        <w:rPr>
          <w:rStyle w:val="CourierNew28"/>
        </w:rPr>
        <w:tab/>
        <w:t>ТабДок.ТолькоПросмотр = Ложь;</w:t>
      </w:r>
    </w:p>
    <w:p w:rsidR="00974F56" w:rsidRPr="00974F56" w:rsidRDefault="00974F56" w:rsidP="00974F56">
      <w:pPr>
        <w:pStyle w:val="22"/>
        <w:spacing w:after="40"/>
        <w:rPr>
          <w:rStyle w:val="CourierNew28"/>
        </w:rPr>
      </w:pPr>
      <w:r w:rsidRPr="00974F56">
        <w:rPr>
          <w:rStyle w:val="CourierNew28"/>
        </w:rPr>
        <w:tab/>
        <w:t>ТабДок.ОтображатьЗаголовки = Ложь;</w:t>
      </w:r>
    </w:p>
    <w:p w:rsidR="00974F56" w:rsidRPr="00974F56" w:rsidRDefault="00974F56" w:rsidP="00974F56">
      <w:pPr>
        <w:pStyle w:val="22"/>
        <w:spacing w:after="40"/>
        <w:rPr>
          <w:rStyle w:val="CourierNew28"/>
        </w:rPr>
      </w:pPr>
      <w:r w:rsidRPr="00974F56">
        <w:rPr>
          <w:rStyle w:val="CourierNew28"/>
        </w:rPr>
        <w:tab/>
        <w:t>ТабДок.Показать();</w:t>
      </w:r>
    </w:p>
    <w:p w:rsidR="00974F56" w:rsidRPr="00974F56" w:rsidRDefault="00974F56" w:rsidP="00974F56">
      <w:pPr>
        <w:pStyle w:val="22"/>
        <w:spacing w:after="40"/>
        <w:rPr>
          <w:rStyle w:val="CourierNew28"/>
        </w:rPr>
      </w:pPr>
      <w:r w:rsidRPr="00974F56">
        <w:rPr>
          <w:rStyle w:val="CourierNew28"/>
        </w:rPr>
        <w:tab/>
        <w:t>//}}_КОНСТРУКТОР_ПЕЧАТИ_СПИСОК</w:t>
      </w:r>
    </w:p>
    <w:p w:rsidR="007C45F7" w:rsidRPr="00974F56" w:rsidRDefault="00974F56" w:rsidP="00974F56">
      <w:pPr>
        <w:pStyle w:val="22"/>
        <w:spacing w:after="40"/>
        <w:rPr>
          <w:rStyle w:val="CourierNew28"/>
        </w:rPr>
      </w:pPr>
      <w:r w:rsidRPr="00974F56">
        <w:rPr>
          <w:rStyle w:val="CourierNew28"/>
        </w:rPr>
        <w:t>КонецПроцедуры</w:t>
      </w:r>
    </w:p>
    <w:p w:rsidR="007C45F7" w:rsidRDefault="007C45F7" w:rsidP="00CE7FBF">
      <w:pPr>
        <w:pStyle w:val="12"/>
      </w:pPr>
    </w:p>
    <w:p w:rsidR="00625479" w:rsidRPr="00625479" w:rsidRDefault="00B03E2D" w:rsidP="00625479">
      <w:pPr>
        <w:pStyle w:val="12"/>
      </w:pPr>
      <w:r w:rsidRPr="00B03E2D">
        <w:t>Автоматически созданный конструктором макет с именем</w:t>
      </w:r>
      <w:r w:rsidRPr="00B03E2D">
        <w:rPr>
          <w:rStyle w:val="CourierNew22"/>
          <w:rFonts w:asciiTheme="minorHAnsi" w:hAnsiTheme="minorHAnsi" w:cstheme="minorHAnsi"/>
          <w:sz w:val="24"/>
          <w:szCs w:val="24"/>
        </w:rPr>
        <w:t xml:space="preserve"> Печать</w:t>
      </w:r>
      <w:r w:rsidRPr="00B03E2D">
        <w:t xml:space="preserve"> имеет не</w:t>
      </w:r>
      <w:r w:rsidRPr="00B03E2D">
        <w:softHyphen/>
        <w:t>сколько областей, одна из которых содержит заголовочную информацию, которая так и называется—</w:t>
      </w:r>
      <w:r w:rsidRPr="00B03E2D">
        <w:rPr>
          <w:rStyle w:val="CourierNew22"/>
          <w:rFonts w:asciiTheme="minorHAnsi" w:hAnsiTheme="minorHAnsi" w:cstheme="minorHAnsi"/>
          <w:sz w:val="24"/>
          <w:szCs w:val="24"/>
        </w:rPr>
        <w:t>заголовок</w:t>
      </w:r>
      <w:r w:rsidR="00625479">
        <w:rPr>
          <w:rStyle w:val="CourierNew22"/>
          <w:rFonts w:asciiTheme="minorHAnsi" w:hAnsiTheme="minorHAnsi" w:cstheme="minorHAnsi"/>
          <w:sz w:val="24"/>
          <w:szCs w:val="24"/>
        </w:rPr>
        <w:t xml:space="preserve"> (Рис. 21). </w:t>
      </w:r>
      <w:r w:rsidR="00625479" w:rsidRPr="00625479">
        <w:t>В следующих двух строках процедуры в табличный документ выводится эта первая секция:</w:t>
      </w:r>
    </w:p>
    <w:p w:rsidR="00625479" w:rsidRPr="00625479" w:rsidRDefault="00625479" w:rsidP="00625479">
      <w:pPr>
        <w:spacing w:after="0" w:line="278" w:lineRule="exact"/>
        <w:ind w:left="20" w:right="2860"/>
        <w:rPr>
          <w:rFonts w:ascii="Courier New" w:eastAsia="Arial Unicode MS" w:hAnsi="Courier New" w:cs="Courier New"/>
          <w:color w:val="auto"/>
          <w:sz w:val="18"/>
          <w:szCs w:val="18"/>
          <w:lang w:eastAsia="ru-RU"/>
        </w:rPr>
      </w:pPr>
      <w:r w:rsidRPr="00625479">
        <w:rPr>
          <w:rFonts w:ascii="Courier New" w:eastAsia="Arial Unicode MS" w:hAnsi="Courier New" w:cs="Courier New"/>
          <w:color w:val="auto"/>
          <w:sz w:val="18"/>
          <w:szCs w:val="18"/>
          <w:lang w:eastAsia="ru-RU"/>
        </w:rPr>
        <w:t>Область = Макет.ПолучитьОбласть("Заголовок"); ТабДок.Вывести(Область);</w:t>
      </w:r>
    </w:p>
    <w:p w:rsidR="00B03E2D" w:rsidRPr="00B03E2D" w:rsidRDefault="00625479" w:rsidP="00625479">
      <w:pPr>
        <w:pStyle w:val="12"/>
      </w:pPr>
      <w:r w:rsidRPr="00625479">
        <w:t>Таким способом происходит заполнение табличного документа на основании макета</w:t>
      </w:r>
      <w:r w:rsidRPr="00625479">
        <w:rPr>
          <w:rFonts w:ascii="Arial Unicode MS" w:eastAsia="Arial Unicode MS" w:hAnsi="Arial Unicode MS" w:cs="Arial Unicode MS"/>
        </w:rPr>
        <w:t>.</w:t>
      </w:r>
    </w:p>
    <w:p w:rsidR="00B35695" w:rsidRDefault="004D10AB" w:rsidP="00B35695">
      <w:pPr>
        <w:pStyle w:val="12"/>
      </w:pPr>
      <w:r w:rsidRPr="004D10AB">
        <w:t>Метод</w:t>
      </w:r>
      <w:r w:rsidRPr="00B35695">
        <w:rPr>
          <w:rStyle w:val="CourierNew21"/>
        </w:rPr>
        <w:t>Вы</w:t>
      </w:r>
      <w:r w:rsidRPr="00B35695">
        <w:rPr>
          <w:rStyle w:val="CourierNew21"/>
        </w:rPr>
        <w:softHyphen/>
        <w:t>брать()</w:t>
      </w:r>
      <w:r w:rsidRPr="004D10AB">
        <w:rPr>
          <w:rStyle w:val="1pt6"/>
          <w:rFonts w:asciiTheme="minorHAnsi" w:hAnsiTheme="minorHAnsi" w:cstheme="minorHAnsi"/>
          <w:spacing w:val="0"/>
          <w:sz w:val="24"/>
          <w:szCs w:val="24"/>
        </w:rPr>
        <w:t>,</w:t>
      </w:r>
      <w:r w:rsidRPr="004D10AB">
        <w:t xml:space="preserve"> применяемый к справочнику</w:t>
      </w:r>
      <w:r w:rsidRPr="004D10AB">
        <w:rPr>
          <w:rStyle w:val="CourierNew21"/>
          <w:rFonts w:asciiTheme="minorHAnsi" w:hAnsiTheme="minorHAnsi" w:cstheme="minorHAnsi"/>
          <w:sz w:val="24"/>
          <w:szCs w:val="24"/>
        </w:rPr>
        <w:t xml:space="preserve"> курсы,</w:t>
      </w:r>
      <w:r w:rsidRPr="004D10AB">
        <w:t xml:space="preserve"> позволяет подготовить последо</w:t>
      </w:r>
      <w:r w:rsidRPr="004D10AB">
        <w:softHyphen/>
        <w:t>вательную выборку строк справочника. Ключевое слово</w:t>
      </w:r>
      <w:r w:rsidRPr="00B35695">
        <w:rPr>
          <w:rStyle w:val="CourierNew21"/>
        </w:rPr>
        <w:t>Пока</w:t>
      </w:r>
      <w:r w:rsidRPr="004D10AB">
        <w:rPr>
          <w:rStyle w:val="CourierNew21"/>
          <w:rFonts w:asciiTheme="minorHAnsi" w:hAnsiTheme="minorHAnsi" w:cstheme="minorHAnsi"/>
          <w:sz w:val="24"/>
          <w:szCs w:val="24"/>
        </w:rPr>
        <w:t>,</w:t>
      </w:r>
      <w:r w:rsidRPr="004D10AB">
        <w:t xml:space="preserve"> за которым следует условие и ключевое слово</w:t>
      </w:r>
      <w:r w:rsidR="00B35695" w:rsidRPr="00B35695">
        <w:t>цикл, начинает цикл, т. е. последователь</w:t>
      </w:r>
      <w:r w:rsidR="00B35695" w:rsidRPr="00B35695">
        <w:softHyphen/>
        <w:t>ность действий, повторяющуюся, пока условие выполнено. Конец этой по</w:t>
      </w:r>
      <w:r w:rsidR="00B35695" w:rsidRPr="00B35695">
        <w:softHyphen/>
        <w:t xml:space="preserve">следовательности, при достижении которого действия повторяются снова (если условие остается выполненным), обозначается ключевым словом </w:t>
      </w:r>
      <w:r w:rsidR="00B35695" w:rsidRPr="00B35695">
        <w:rPr>
          <w:rStyle w:val="CourierNew21"/>
        </w:rPr>
        <w:t>КонецЦикла</w:t>
      </w:r>
      <w:r w:rsidR="00B35695" w:rsidRPr="00B35695">
        <w:t xml:space="preserve">. Строки выборки извлекаются с помощью другого метода </w:t>
      </w:r>
      <w:r w:rsidR="00B35695" w:rsidRPr="00B35695">
        <w:rPr>
          <w:rStyle w:val="CourierNew21"/>
        </w:rPr>
        <w:t>— Сле</w:t>
      </w:r>
      <w:r w:rsidR="00B35695" w:rsidRPr="00B35695">
        <w:rPr>
          <w:rStyle w:val="CourierNew21"/>
        </w:rPr>
        <w:softHyphen/>
        <w:t>дующий ()</w:t>
      </w:r>
      <w:r w:rsidR="00B35695" w:rsidRPr="00B35695">
        <w:t>. Этот метод последовательно извлекает все имеющиеся элементы выборки (в данном случае в выборку входят все строки, но может быть и по- другому), и при каждом проходе цикла с помощью строки</w:t>
      </w:r>
    </w:p>
    <w:p w:rsidR="00B35695" w:rsidRPr="00B35695" w:rsidRDefault="00B35695" w:rsidP="00B35695">
      <w:pPr>
        <w:pStyle w:val="12"/>
      </w:pPr>
    </w:p>
    <w:p w:rsidR="00B35695" w:rsidRPr="00B35695" w:rsidRDefault="00B35695" w:rsidP="00B35695">
      <w:pPr>
        <w:rPr>
          <w:rStyle w:val="CourierNew21"/>
        </w:rPr>
      </w:pPr>
      <w:r w:rsidRPr="00B35695">
        <w:rPr>
          <w:rStyle w:val="CourierNew21"/>
        </w:rPr>
        <w:t>Объект = Выборка.ПолучитьОбъект()</w:t>
      </w:r>
    </w:p>
    <w:p w:rsidR="00B35695" w:rsidRDefault="00B35695" w:rsidP="00B35695">
      <w:pPr>
        <w:pStyle w:val="12"/>
      </w:pPr>
      <w:r w:rsidRPr="00B35695">
        <w:t>мы получаем в переменной с именем</w:t>
      </w:r>
      <w:r w:rsidRPr="00B35695">
        <w:rPr>
          <w:rFonts w:ascii="Courier New" w:hAnsi="Courier New" w:cs="Courier New"/>
        </w:rPr>
        <w:t xml:space="preserve"> объект</w:t>
      </w:r>
      <w:r w:rsidRPr="00B35695">
        <w:t xml:space="preserve"> очередной элемент (строку) справочника. Элемент справочника также представляет собой один из объек</w:t>
      </w:r>
      <w:r w:rsidRPr="00B35695">
        <w:softHyphen/>
        <w:t>тов системы 1С:Предприятие. В этом цикле перебора строк справочника производится периодическое заполнение секции</w:t>
      </w:r>
      <w:r w:rsidRPr="00B35695">
        <w:rPr>
          <w:rFonts w:ascii="Times New Roman" w:hAnsi="Times New Roman" w:cs="Times New Roman"/>
          <w:b/>
          <w:bCs/>
          <w:sz w:val="20"/>
          <w:szCs w:val="20"/>
        </w:rPr>
        <w:t xml:space="preserve"> Элемент</w:t>
      </w:r>
      <w:r w:rsidRPr="00B35695">
        <w:t xml:space="preserve"> информацией, со</w:t>
      </w:r>
      <w:r w:rsidRPr="00B35695">
        <w:softHyphen/>
        <w:t>держащейся в реквизитах. Для этого используется свойство</w:t>
      </w:r>
      <w:r w:rsidRPr="00B35695">
        <w:rPr>
          <w:rFonts w:ascii="Courier New" w:hAnsi="Courier New" w:cs="Courier New"/>
        </w:rPr>
        <w:t xml:space="preserve"> параметры,</w:t>
      </w:r>
      <w:r w:rsidRPr="00B35695">
        <w:t xml:space="preserve"> по</w:t>
      </w:r>
      <w:r w:rsidRPr="00B35695">
        <w:softHyphen/>
        <w:t xml:space="preserve">зволяющее получить доступ к значению </w:t>
      </w:r>
      <w:r w:rsidRPr="00B35695">
        <w:lastRenderedPageBreak/>
        <w:t>конкретного параметра, располо</w:t>
      </w:r>
      <w:r w:rsidRPr="00B35695">
        <w:softHyphen/>
        <w:t>женной в области на макете:</w:t>
      </w:r>
    </w:p>
    <w:p w:rsidR="00B35695" w:rsidRPr="00B35695" w:rsidRDefault="00B35695" w:rsidP="00B35695">
      <w:pPr>
        <w:pStyle w:val="12"/>
      </w:pPr>
    </w:p>
    <w:p w:rsidR="00B35695" w:rsidRPr="00B35695" w:rsidRDefault="00B35695" w:rsidP="00B35695">
      <w:pPr>
        <w:spacing w:after="322" w:line="180" w:lineRule="exact"/>
        <w:ind w:left="40"/>
        <w:jc w:val="both"/>
        <w:rPr>
          <w:rStyle w:val="CourierNew21"/>
          <w:lang w:eastAsia="ru-RU"/>
        </w:rPr>
      </w:pPr>
      <w:r w:rsidRPr="00B35695">
        <w:rPr>
          <w:rStyle w:val="CourierNew21"/>
          <w:lang w:eastAsia="ru-RU"/>
        </w:rPr>
        <w:t>Область.Параметры.Наименование = Объект.Наименование;</w:t>
      </w:r>
    </w:p>
    <w:p w:rsidR="004D10AB" w:rsidRDefault="00C10BB7" w:rsidP="00C10BB7">
      <w:pPr>
        <w:pStyle w:val="12"/>
      </w:pPr>
      <w:r w:rsidRPr="00C10BB7">
        <w:t xml:space="preserve">После установки значений параметров с помощью метода </w:t>
      </w:r>
      <w:r w:rsidRPr="00C10BB7">
        <w:rPr>
          <w:rStyle w:val="CourierNew21"/>
        </w:rPr>
        <w:t>Вывести()</w:t>
      </w:r>
      <w:r w:rsidRPr="00C10BB7">
        <w:t xml:space="preserve"> область табличного документа заполняется на основании макета. И результат выпол</w:t>
      </w:r>
      <w:r w:rsidRPr="00C10BB7">
        <w:softHyphen/>
        <w:t>нения цикла (перебора элементов справочника) заключается в том, что в таб</w:t>
      </w:r>
      <w:r w:rsidRPr="00C10BB7">
        <w:softHyphen/>
        <w:t>личном документе создаются строки, количество которых совпадает с чис</w:t>
      </w:r>
      <w:r w:rsidRPr="00C10BB7">
        <w:softHyphen/>
        <w:t>лом элементов в справочнике курсы</w:t>
      </w:r>
      <w:r>
        <w:t>.</w:t>
      </w:r>
    </w:p>
    <w:p w:rsidR="00270110" w:rsidRDefault="00270110" w:rsidP="00270110">
      <w:pPr>
        <w:pStyle w:val="a7"/>
        <w:shd w:val="clear" w:color="auto" w:fill="auto"/>
        <w:spacing w:before="0" w:line="264" w:lineRule="exact"/>
        <w:ind w:left="40" w:right="-100" w:firstLine="0"/>
        <w:jc w:val="both"/>
      </w:pPr>
      <w:r>
        <w:t>Завершающая часть процедуры связана с настройкой табличного докумен</w:t>
      </w:r>
      <w:r>
        <w:softHyphen/>
        <w:t>та—- выводом заголовков, настройки возможности редактирования получен</w:t>
      </w:r>
      <w:r>
        <w:softHyphen/>
        <w:t>ного документа и т. д. Подробнее эти действия мы рассмотрим в последую</w:t>
      </w:r>
      <w:r>
        <w:softHyphen/>
        <w:t>щих разделах, когда будем говорить о табличном документе более детально, а пока только обратим внимание на последнюю строку процедуры:</w:t>
      </w:r>
    </w:p>
    <w:p w:rsidR="00270110" w:rsidRDefault="00270110" w:rsidP="00270110">
      <w:pPr>
        <w:pStyle w:val="640"/>
        <w:shd w:val="clear" w:color="auto" w:fill="auto"/>
        <w:spacing w:before="0"/>
        <w:ind w:left="40" w:firstLine="0"/>
        <w:jc w:val="both"/>
      </w:pPr>
      <w:r>
        <w:t>ТабДок.Показать();</w:t>
      </w:r>
    </w:p>
    <w:p w:rsidR="00270110" w:rsidRDefault="00270110" w:rsidP="00270110">
      <w:pPr>
        <w:pStyle w:val="a7"/>
        <w:shd w:val="clear" w:color="auto" w:fill="auto"/>
        <w:spacing w:before="0" w:line="278" w:lineRule="exact"/>
        <w:ind w:left="40" w:right="-100" w:firstLine="0"/>
        <w:jc w:val="both"/>
      </w:pPr>
      <w:r>
        <w:t>в которой используется метод</w:t>
      </w:r>
      <w:r>
        <w:rPr>
          <w:rStyle w:val="CourierNew20"/>
        </w:rPr>
        <w:t xml:space="preserve"> показать О</w:t>
      </w:r>
      <w:r>
        <w:t xml:space="preserve"> для отображения табличного доку</w:t>
      </w:r>
      <w:r>
        <w:softHyphen/>
        <w:t>мента на экране.</w:t>
      </w:r>
    </w:p>
    <w:p w:rsidR="00270110" w:rsidRDefault="00270110" w:rsidP="00270110">
      <w:pPr>
        <w:pStyle w:val="12"/>
      </w:pPr>
      <w:r>
        <w:t xml:space="preserve">Завершающая часть процедуры связана с настройкой табличного документа— выводом заголовков, настройки возможности редактирования полученного документа и т. д. </w:t>
      </w:r>
      <w:r w:rsidR="00422416">
        <w:t>О</w:t>
      </w:r>
      <w:r>
        <w:t>братим внимание на последнюю строку процедуры:</w:t>
      </w:r>
    </w:p>
    <w:p w:rsidR="00270110" w:rsidRPr="00270110" w:rsidRDefault="00270110" w:rsidP="00270110">
      <w:pPr>
        <w:pStyle w:val="12"/>
        <w:rPr>
          <w:rStyle w:val="CourierNew20"/>
        </w:rPr>
      </w:pPr>
      <w:r w:rsidRPr="00270110">
        <w:rPr>
          <w:rStyle w:val="CourierNew20"/>
        </w:rPr>
        <w:t>ТабДок.Показать();</w:t>
      </w:r>
    </w:p>
    <w:p w:rsidR="00270110" w:rsidRDefault="00270110" w:rsidP="00270110">
      <w:pPr>
        <w:pStyle w:val="12"/>
      </w:pPr>
      <w:r>
        <w:t xml:space="preserve">в которой используется метод </w:t>
      </w:r>
      <w:r w:rsidRPr="00270110">
        <w:rPr>
          <w:rStyle w:val="CourierNew20"/>
        </w:rPr>
        <w:t>показать()</w:t>
      </w:r>
      <w:r>
        <w:t xml:space="preserve"> для отображения табличного документа на экране.</w:t>
      </w:r>
    </w:p>
    <w:p w:rsidR="00C10BB7" w:rsidRDefault="00270110" w:rsidP="00270110">
      <w:pPr>
        <w:pStyle w:val="12"/>
      </w:pPr>
      <w:r w:rsidRPr="00270110">
        <w:t xml:space="preserve">Теперь осталось перейти в режим работы 1С:Предприятие, открыть форму списка справочника Курсы, внести в справочник несколько названий курсов и щелкнуть по кнопке Печать. На рис. </w:t>
      </w:r>
      <w:r>
        <w:t>22</w:t>
      </w:r>
      <w:r w:rsidRPr="00270110">
        <w:t xml:space="preserve"> показана заполненная печатная форма (вместе с электронной формой списка) в режиме 1С:Предприятие</w:t>
      </w:r>
      <w:r>
        <w:t>.</w:t>
      </w:r>
    </w:p>
    <w:p w:rsidR="00270110" w:rsidRDefault="00EE1B8F" w:rsidP="00EE1B8F">
      <w:pPr>
        <w:pStyle w:val="12"/>
        <w:ind w:firstLine="0"/>
      </w:pPr>
      <w:r>
        <w:rPr>
          <w:noProof/>
        </w:rPr>
        <w:drawing>
          <wp:inline distT="0" distB="0" distL="0" distR="0">
            <wp:extent cx="5939155" cy="3474979"/>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39155" cy="3474979"/>
                    </a:xfrm>
                    <a:prstGeom prst="rect">
                      <a:avLst/>
                    </a:prstGeom>
                  </pic:spPr>
                </pic:pic>
              </a:graphicData>
            </a:graphic>
          </wp:inline>
        </w:drawing>
      </w:r>
    </w:p>
    <w:p w:rsidR="00EE1B8F" w:rsidRDefault="00EE1B8F" w:rsidP="00EE1B8F">
      <w:pPr>
        <w:pStyle w:val="12"/>
        <w:ind w:firstLine="0"/>
      </w:pPr>
      <w:r>
        <w:t>Рис.22. Печатная форма справочника Курсы</w:t>
      </w:r>
    </w:p>
    <w:p w:rsidR="001B112A" w:rsidRDefault="001B112A" w:rsidP="001B112A">
      <w:pPr>
        <w:pStyle w:val="12"/>
        <w:ind w:firstLine="0"/>
        <w:rPr>
          <w:rStyle w:val="40"/>
        </w:rPr>
      </w:pPr>
    </w:p>
    <w:p w:rsidR="001B112A" w:rsidRDefault="001B112A" w:rsidP="001B112A">
      <w:pPr>
        <w:pStyle w:val="12"/>
        <w:ind w:firstLine="0"/>
        <w:rPr>
          <w:rStyle w:val="88"/>
          <w:rFonts w:asciiTheme="minorHAnsi" w:hAnsiTheme="minorHAnsi" w:cstheme="minorHAnsi"/>
          <w:b w:val="0"/>
          <w:bCs w:val="0"/>
          <w:sz w:val="24"/>
          <w:szCs w:val="24"/>
        </w:rPr>
      </w:pPr>
      <w:r w:rsidRPr="008E699E">
        <w:rPr>
          <w:rStyle w:val="40"/>
        </w:rPr>
        <w:lastRenderedPageBreak/>
        <w:t>Задание:</w:t>
      </w:r>
      <w:r>
        <w:rPr>
          <w:rStyle w:val="88"/>
          <w:rFonts w:asciiTheme="minorHAnsi" w:hAnsiTheme="minorHAnsi" w:cstheme="minorHAnsi"/>
          <w:b w:val="0"/>
          <w:bCs w:val="0"/>
          <w:sz w:val="24"/>
          <w:szCs w:val="24"/>
        </w:rPr>
        <w:t xml:space="preserve"> Внести изменения в печатную форму справочника Курсы. </w:t>
      </w:r>
    </w:p>
    <w:p w:rsidR="008901C2" w:rsidRDefault="008901C2" w:rsidP="008901C2">
      <w:pPr>
        <w:pStyle w:val="12"/>
        <w:numPr>
          <w:ilvl w:val="0"/>
          <w:numId w:val="4"/>
        </w:numPr>
        <w:rPr>
          <w:rStyle w:val="88"/>
          <w:rFonts w:asciiTheme="minorHAnsi" w:hAnsiTheme="minorHAnsi" w:cstheme="minorHAnsi"/>
          <w:b w:val="0"/>
          <w:bCs w:val="0"/>
          <w:sz w:val="24"/>
          <w:szCs w:val="24"/>
        </w:rPr>
      </w:pPr>
      <w:r>
        <w:rPr>
          <w:rStyle w:val="88"/>
          <w:rFonts w:asciiTheme="minorHAnsi" w:hAnsiTheme="minorHAnsi" w:cstheme="minorHAnsi"/>
          <w:b w:val="0"/>
          <w:bCs w:val="0"/>
          <w:sz w:val="24"/>
          <w:szCs w:val="24"/>
        </w:rPr>
        <w:t>Вывести дату начало курсов без указания времени.</w:t>
      </w:r>
    </w:p>
    <w:p w:rsidR="008901C2" w:rsidRDefault="008901C2" w:rsidP="008901C2">
      <w:pPr>
        <w:pStyle w:val="12"/>
        <w:ind w:left="720" w:firstLine="0"/>
        <w:rPr>
          <w:rStyle w:val="88"/>
          <w:rFonts w:asciiTheme="minorHAnsi" w:hAnsiTheme="minorHAnsi" w:cstheme="minorHAnsi"/>
          <w:b w:val="0"/>
          <w:bCs w:val="0"/>
          <w:sz w:val="24"/>
          <w:szCs w:val="24"/>
        </w:rPr>
      </w:pPr>
      <w:r>
        <w:rPr>
          <w:rStyle w:val="88"/>
          <w:rFonts w:asciiTheme="minorHAnsi" w:hAnsiTheme="minorHAnsi" w:cstheme="minorHAnsi"/>
          <w:b w:val="0"/>
          <w:bCs w:val="0"/>
          <w:sz w:val="24"/>
          <w:szCs w:val="24"/>
        </w:rPr>
        <w:t xml:space="preserve">Для этого в конфигураторе откроем макет печатной формы и для параметра </w:t>
      </w:r>
      <w:r w:rsidRPr="008901C2">
        <w:rPr>
          <w:rStyle w:val="CourierNew20"/>
        </w:rPr>
        <w:t>ДатаНачала</w:t>
      </w:r>
      <w:r>
        <w:rPr>
          <w:rStyle w:val="88"/>
          <w:rFonts w:asciiTheme="minorHAnsi" w:hAnsiTheme="minorHAnsi" w:cstheme="minorHAnsi"/>
          <w:b w:val="0"/>
          <w:bCs w:val="0"/>
          <w:sz w:val="24"/>
          <w:szCs w:val="24"/>
        </w:rPr>
        <w:t xml:space="preserve"> откроем свойства, где и установим требуемый формат даты (Рис.23</w:t>
      </w:r>
      <w:r w:rsidR="00BE3126">
        <w:rPr>
          <w:rStyle w:val="88"/>
          <w:rFonts w:asciiTheme="minorHAnsi" w:hAnsiTheme="minorHAnsi" w:cstheme="minorHAnsi"/>
          <w:b w:val="0"/>
          <w:bCs w:val="0"/>
          <w:sz w:val="24"/>
          <w:szCs w:val="24"/>
        </w:rPr>
        <w:t>)</w:t>
      </w:r>
      <w:r>
        <w:rPr>
          <w:rStyle w:val="88"/>
          <w:rFonts w:asciiTheme="minorHAnsi" w:hAnsiTheme="minorHAnsi" w:cstheme="minorHAnsi"/>
          <w:b w:val="0"/>
          <w:bCs w:val="0"/>
          <w:sz w:val="24"/>
          <w:szCs w:val="24"/>
        </w:rPr>
        <w:t>.</w:t>
      </w:r>
    </w:p>
    <w:p w:rsidR="008901C2" w:rsidRDefault="008901C2" w:rsidP="008901C2">
      <w:pPr>
        <w:pStyle w:val="12"/>
        <w:ind w:left="720" w:firstLine="0"/>
        <w:rPr>
          <w:rStyle w:val="88"/>
          <w:rFonts w:asciiTheme="minorHAnsi" w:hAnsiTheme="minorHAnsi" w:cstheme="minorHAnsi"/>
          <w:b w:val="0"/>
          <w:bCs w:val="0"/>
          <w:sz w:val="24"/>
          <w:szCs w:val="24"/>
        </w:rPr>
      </w:pPr>
      <w:r>
        <w:rPr>
          <w:noProof/>
        </w:rPr>
        <w:drawing>
          <wp:inline distT="0" distB="0" distL="0" distR="0">
            <wp:extent cx="5939155" cy="393103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39155" cy="3931035"/>
                    </a:xfrm>
                    <a:prstGeom prst="rect">
                      <a:avLst/>
                    </a:prstGeom>
                  </pic:spPr>
                </pic:pic>
              </a:graphicData>
            </a:graphic>
          </wp:inline>
        </w:drawing>
      </w:r>
    </w:p>
    <w:p w:rsidR="008901C2" w:rsidRDefault="008901C2" w:rsidP="008901C2">
      <w:pPr>
        <w:pStyle w:val="12"/>
        <w:ind w:left="720" w:firstLine="0"/>
        <w:rPr>
          <w:rStyle w:val="88"/>
          <w:rFonts w:asciiTheme="minorHAnsi" w:hAnsiTheme="minorHAnsi" w:cstheme="minorHAnsi"/>
          <w:b w:val="0"/>
          <w:bCs w:val="0"/>
          <w:sz w:val="24"/>
          <w:szCs w:val="24"/>
        </w:rPr>
      </w:pPr>
      <w:r>
        <w:rPr>
          <w:rStyle w:val="88"/>
          <w:rFonts w:asciiTheme="minorHAnsi" w:hAnsiTheme="minorHAnsi" w:cstheme="minorHAnsi"/>
          <w:b w:val="0"/>
          <w:bCs w:val="0"/>
          <w:sz w:val="24"/>
          <w:szCs w:val="24"/>
        </w:rPr>
        <w:t>Рис.</w:t>
      </w:r>
      <w:r w:rsidR="00BE3126">
        <w:rPr>
          <w:rStyle w:val="88"/>
          <w:rFonts w:asciiTheme="minorHAnsi" w:hAnsiTheme="minorHAnsi" w:cstheme="minorHAnsi"/>
          <w:b w:val="0"/>
          <w:bCs w:val="0"/>
          <w:sz w:val="24"/>
          <w:szCs w:val="24"/>
        </w:rPr>
        <w:t xml:space="preserve"> 23. Окно свойств ячеек макета</w:t>
      </w:r>
    </w:p>
    <w:p w:rsidR="00BE3126" w:rsidRDefault="00BE3126" w:rsidP="008901C2">
      <w:pPr>
        <w:pStyle w:val="12"/>
        <w:ind w:left="720" w:firstLine="0"/>
        <w:rPr>
          <w:rStyle w:val="88"/>
          <w:rFonts w:asciiTheme="minorHAnsi" w:hAnsiTheme="minorHAnsi" w:cstheme="minorHAnsi"/>
          <w:b w:val="0"/>
          <w:bCs w:val="0"/>
          <w:sz w:val="24"/>
          <w:szCs w:val="24"/>
        </w:rPr>
      </w:pPr>
      <w:r>
        <w:rPr>
          <w:rStyle w:val="88"/>
          <w:rFonts w:asciiTheme="minorHAnsi" w:hAnsiTheme="minorHAnsi" w:cstheme="minorHAnsi"/>
          <w:b w:val="0"/>
          <w:bCs w:val="0"/>
          <w:sz w:val="24"/>
          <w:szCs w:val="24"/>
        </w:rPr>
        <w:t>Проверьте как изменилась печатная форма в режиме 1С:Предприятие</w:t>
      </w:r>
    </w:p>
    <w:p w:rsidR="008901C2" w:rsidRDefault="006D7FA0" w:rsidP="006D7FA0">
      <w:pPr>
        <w:pStyle w:val="12"/>
        <w:numPr>
          <w:ilvl w:val="0"/>
          <w:numId w:val="4"/>
        </w:numPr>
        <w:rPr>
          <w:rStyle w:val="88"/>
          <w:rFonts w:asciiTheme="minorHAnsi" w:hAnsiTheme="minorHAnsi" w:cstheme="minorHAnsi"/>
          <w:b w:val="0"/>
          <w:bCs w:val="0"/>
          <w:sz w:val="24"/>
          <w:szCs w:val="24"/>
        </w:rPr>
      </w:pPr>
      <w:r w:rsidRPr="006D7FA0">
        <w:rPr>
          <w:rStyle w:val="88"/>
          <w:rFonts w:asciiTheme="minorHAnsi" w:hAnsiTheme="minorHAnsi" w:cstheme="minorHAnsi"/>
          <w:b w:val="0"/>
          <w:bCs w:val="0"/>
          <w:sz w:val="24"/>
          <w:szCs w:val="24"/>
        </w:rPr>
        <w:t>Сдела</w:t>
      </w:r>
      <w:r>
        <w:rPr>
          <w:rStyle w:val="88"/>
          <w:rFonts w:asciiTheme="minorHAnsi" w:hAnsiTheme="minorHAnsi" w:cstheme="minorHAnsi"/>
          <w:b w:val="0"/>
          <w:bCs w:val="0"/>
          <w:sz w:val="24"/>
          <w:szCs w:val="24"/>
        </w:rPr>
        <w:t>ть</w:t>
      </w:r>
      <w:r w:rsidRPr="006D7FA0">
        <w:rPr>
          <w:rStyle w:val="88"/>
          <w:rFonts w:asciiTheme="minorHAnsi" w:hAnsiTheme="minorHAnsi" w:cstheme="minorHAnsi"/>
          <w:b w:val="0"/>
          <w:bCs w:val="0"/>
          <w:sz w:val="24"/>
          <w:szCs w:val="24"/>
        </w:rPr>
        <w:t xml:space="preserve"> в рассматриваемой форме списка справочника Курсы еще одну доработку— обеспечи</w:t>
      </w:r>
      <w:r>
        <w:rPr>
          <w:rStyle w:val="88"/>
          <w:rFonts w:asciiTheme="minorHAnsi" w:hAnsiTheme="minorHAnsi" w:cstheme="minorHAnsi"/>
          <w:b w:val="0"/>
          <w:bCs w:val="0"/>
          <w:sz w:val="24"/>
          <w:szCs w:val="24"/>
        </w:rPr>
        <w:t>ть</w:t>
      </w:r>
      <w:r w:rsidRPr="006D7FA0">
        <w:rPr>
          <w:rStyle w:val="88"/>
          <w:rFonts w:asciiTheme="minorHAnsi" w:hAnsiTheme="minorHAnsi" w:cstheme="minorHAnsi"/>
          <w:b w:val="0"/>
          <w:bCs w:val="0"/>
          <w:sz w:val="24"/>
          <w:szCs w:val="24"/>
        </w:rPr>
        <w:t xml:space="preserve"> возможность печати только коротких курсов — тех, которые продолжаются только две недели. Для этого на экранной форме списка справочника следует разместить элемент управления типа флажок, с помощью которого можно будет сформировать либо полный печатный вариант справочника, либо только перечень коротких (двухнедельных) курсов. Интерфейс формы списка справочника в этом случае необходимо дополнить элементом управления (рис. </w:t>
      </w:r>
      <w:r w:rsidR="000F31BF">
        <w:rPr>
          <w:rStyle w:val="88"/>
          <w:rFonts w:asciiTheme="minorHAnsi" w:hAnsiTheme="minorHAnsi" w:cstheme="minorHAnsi"/>
          <w:b w:val="0"/>
          <w:bCs w:val="0"/>
          <w:sz w:val="24"/>
          <w:szCs w:val="24"/>
        </w:rPr>
        <w:t>24</w:t>
      </w:r>
      <w:r w:rsidRPr="006D7FA0">
        <w:rPr>
          <w:rStyle w:val="88"/>
          <w:rFonts w:asciiTheme="minorHAnsi" w:hAnsiTheme="minorHAnsi" w:cstheme="minorHAnsi"/>
          <w:b w:val="0"/>
          <w:bCs w:val="0"/>
          <w:sz w:val="24"/>
          <w:szCs w:val="24"/>
        </w:rPr>
        <w:t>) и обеспечить его функциональность.</w:t>
      </w:r>
    </w:p>
    <w:p w:rsidR="001B112A" w:rsidRDefault="00526542" w:rsidP="00EE1B8F">
      <w:pPr>
        <w:pStyle w:val="12"/>
        <w:ind w:firstLine="0"/>
      </w:pPr>
      <w:r>
        <w:rPr>
          <w:noProof/>
        </w:rPr>
        <w:t>Надо подкорректировать</w:t>
      </w:r>
      <w:r w:rsidR="000F31BF">
        <w:rPr>
          <w:noProof/>
        </w:rPr>
        <w:lastRenderedPageBreak/>
        <w:drawing>
          <wp:inline distT="0" distB="0" distL="0" distR="0">
            <wp:extent cx="5939155" cy="2838093"/>
            <wp:effectExtent l="0" t="0" r="444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39155" cy="2838093"/>
                    </a:xfrm>
                    <a:prstGeom prst="rect">
                      <a:avLst/>
                    </a:prstGeom>
                  </pic:spPr>
                </pic:pic>
              </a:graphicData>
            </a:graphic>
          </wp:inline>
        </w:drawing>
      </w:r>
    </w:p>
    <w:p w:rsidR="000F31BF" w:rsidRDefault="000F31BF" w:rsidP="00EE1B8F">
      <w:pPr>
        <w:pStyle w:val="12"/>
        <w:ind w:firstLine="0"/>
      </w:pPr>
      <w:r>
        <w:t>Рис.24 Добавление флажка в форму списка справочника Курсы</w:t>
      </w:r>
    </w:p>
    <w:p w:rsidR="00526542" w:rsidRDefault="00526542" w:rsidP="00EE1B8F">
      <w:pPr>
        <w:pStyle w:val="12"/>
        <w:ind w:firstLine="0"/>
      </w:pPr>
      <w:r>
        <w:t xml:space="preserve">Далее нужно </w:t>
      </w:r>
      <w:r w:rsidRPr="00526542">
        <w:t>подкорректировать процедуру печати, ранее созданную конструктором. Требуемые изменения отражены в тексте листинга 2</w:t>
      </w:r>
      <w:r>
        <w:t>.</w:t>
      </w:r>
    </w:p>
    <w:p w:rsidR="00526542" w:rsidRDefault="00526542" w:rsidP="00EE1B8F">
      <w:pPr>
        <w:pStyle w:val="12"/>
        <w:ind w:firstLine="0"/>
      </w:pPr>
    </w:p>
    <w:p w:rsidR="00526542" w:rsidRDefault="00526542" w:rsidP="00526542">
      <w:pPr>
        <w:pStyle w:val="5"/>
        <w:rPr>
          <w:rStyle w:val="91"/>
        </w:rPr>
      </w:pPr>
      <w:r w:rsidRPr="00974F56">
        <w:rPr>
          <w:rStyle w:val="91"/>
        </w:rPr>
        <w:t>Листинг 1</w:t>
      </w:r>
    </w:p>
    <w:p w:rsidR="00526542" w:rsidRPr="00526542" w:rsidRDefault="00526542" w:rsidP="00526542">
      <w:pPr>
        <w:spacing w:after="40"/>
        <w:rPr>
          <w:rStyle w:val="CourierNew22"/>
        </w:rPr>
      </w:pPr>
      <w:r w:rsidRPr="00526542">
        <w:rPr>
          <w:rStyle w:val="CourierNew22"/>
        </w:rPr>
        <w:t>Процедура Печать(Элемент)</w:t>
      </w:r>
    </w:p>
    <w:p w:rsidR="00526542" w:rsidRPr="00526542" w:rsidRDefault="00526542" w:rsidP="00526542">
      <w:pPr>
        <w:spacing w:after="40"/>
        <w:rPr>
          <w:rStyle w:val="CourierNew22"/>
        </w:rPr>
      </w:pPr>
      <w:r w:rsidRPr="00526542">
        <w:rPr>
          <w:rStyle w:val="CourierNew22"/>
        </w:rPr>
        <w:tab/>
        <w:t>//{{_КОНСТРУКТОР_ПЕЧАТИ_СПИСОК(Печать)</w:t>
      </w:r>
    </w:p>
    <w:p w:rsidR="00526542" w:rsidRPr="00526542" w:rsidRDefault="00526542" w:rsidP="00526542">
      <w:pPr>
        <w:spacing w:after="40"/>
        <w:rPr>
          <w:rStyle w:val="CourierNew22"/>
        </w:rPr>
      </w:pPr>
      <w:r w:rsidRPr="00526542">
        <w:rPr>
          <w:rStyle w:val="CourierNew22"/>
        </w:rPr>
        <w:tab/>
        <w:t>// Данный фрагмент построен конструктором.</w:t>
      </w:r>
    </w:p>
    <w:p w:rsidR="00526542" w:rsidRPr="00526542" w:rsidRDefault="00526542" w:rsidP="00526542">
      <w:pPr>
        <w:spacing w:after="40"/>
        <w:rPr>
          <w:rStyle w:val="CourierNew22"/>
        </w:rPr>
      </w:pPr>
      <w:r w:rsidRPr="00526542">
        <w:rPr>
          <w:rStyle w:val="CourierNew22"/>
        </w:rPr>
        <w:tab/>
        <w:t>// При повторном использовании конструктора, внесенные вручную изменения будут утеряны!!!</w:t>
      </w:r>
    </w:p>
    <w:p w:rsidR="00526542" w:rsidRPr="00526542" w:rsidRDefault="00526542" w:rsidP="00526542">
      <w:pPr>
        <w:spacing w:after="40"/>
        <w:rPr>
          <w:rStyle w:val="CourierNew22"/>
        </w:rPr>
      </w:pPr>
      <w:r w:rsidRPr="00526542">
        <w:rPr>
          <w:rStyle w:val="CourierNew22"/>
        </w:rPr>
        <w:tab/>
        <w:t>ТабДок = Новый ТабличныйДокумент;</w:t>
      </w:r>
    </w:p>
    <w:p w:rsidR="00526542" w:rsidRPr="00526542" w:rsidRDefault="00526542" w:rsidP="00526542">
      <w:pPr>
        <w:spacing w:after="40"/>
        <w:rPr>
          <w:rStyle w:val="CourierNew22"/>
        </w:rPr>
      </w:pPr>
      <w:r w:rsidRPr="00526542">
        <w:rPr>
          <w:rStyle w:val="CourierNew22"/>
        </w:rPr>
        <w:tab/>
        <w:t>Макет = Справочники.Курсы.ПолучитьМакет("Печать");</w:t>
      </w:r>
    </w:p>
    <w:p w:rsidR="00526542" w:rsidRPr="00526542" w:rsidRDefault="00526542" w:rsidP="00526542">
      <w:pPr>
        <w:spacing w:after="40"/>
        <w:rPr>
          <w:rStyle w:val="CourierNew22"/>
        </w:rPr>
      </w:pPr>
      <w:r w:rsidRPr="00526542">
        <w:rPr>
          <w:rStyle w:val="CourierNew22"/>
        </w:rPr>
        <w:tab/>
        <w:t>// Заголовок</w:t>
      </w:r>
    </w:p>
    <w:p w:rsidR="00526542" w:rsidRPr="00526542" w:rsidRDefault="00526542" w:rsidP="00526542">
      <w:pPr>
        <w:spacing w:after="40"/>
        <w:rPr>
          <w:rStyle w:val="CourierNew22"/>
        </w:rPr>
      </w:pPr>
      <w:r w:rsidRPr="00526542">
        <w:rPr>
          <w:rStyle w:val="CourierNew22"/>
        </w:rPr>
        <w:tab/>
        <w:t>Область = Макет.ПолучитьОбласть("Заголовок");</w:t>
      </w:r>
    </w:p>
    <w:p w:rsidR="00526542" w:rsidRPr="00526542" w:rsidRDefault="00526542" w:rsidP="00526542">
      <w:pPr>
        <w:spacing w:after="40"/>
        <w:rPr>
          <w:rStyle w:val="CourierNew22"/>
        </w:rPr>
      </w:pPr>
      <w:r w:rsidRPr="00526542">
        <w:rPr>
          <w:rStyle w:val="CourierNew22"/>
        </w:rPr>
        <w:tab/>
        <w:t>ТабДок.Вывести(Область);</w:t>
      </w:r>
    </w:p>
    <w:p w:rsidR="00526542" w:rsidRPr="00526542" w:rsidRDefault="00526542" w:rsidP="00526542">
      <w:pPr>
        <w:spacing w:after="40"/>
        <w:rPr>
          <w:rStyle w:val="CourierNew22"/>
        </w:rPr>
      </w:pPr>
      <w:r w:rsidRPr="00526542">
        <w:rPr>
          <w:rStyle w:val="CourierNew22"/>
        </w:rPr>
        <w:tab/>
        <w:t>// Шапка</w:t>
      </w:r>
    </w:p>
    <w:p w:rsidR="00526542" w:rsidRPr="00526542" w:rsidRDefault="00526542" w:rsidP="00526542">
      <w:pPr>
        <w:spacing w:after="40"/>
        <w:rPr>
          <w:rStyle w:val="CourierNew22"/>
        </w:rPr>
      </w:pPr>
      <w:r w:rsidRPr="00526542">
        <w:rPr>
          <w:rStyle w:val="CourierNew22"/>
        </w:rPr>
        <w:tab/>
        <w:t>Область = Макет.ПолучитьОбласть("Шапка");</w:t>
      </w:r>
    </w:p>
    <w:p w:rsidR="00526542" w:rsidRPr="00526542" w:rsidRDefault="00526542" w:rsidP="00526542">
      <w:pPr>
        <w:spacing w:after="40"/>
        <w:rPr>
          <w:rStyle w:val="CourierNew22"/>
        </w:rPr>
      </w:pPr>
      <w:r w:rsidRPr="00526542">
        <w:rPr>
          <w:rStyle w:val="CourierNew22"/>
        </w:rPr>
        <w:tab/>
        <w:t>ТабДок.Вывести(Область);</w:t>
      </w:r>
    </w:p>
    <w:p w:rsidR="00526542" w:rsidRPr="00526542" w:rsidRDefault="00526542" w:rsidP="00526542">
      <w:pPr>
        <w:spacing w:after="40"/>
        <w:rPr>
          <w:rStyle w:val="CourierNew22"/>
        </w:rPr>
      </w:pPr>
      <w:r w:rsidRPr="00526542">
        <w:rPr>
          <w:rStyle w:val="CourierNew22"/>
        </w:rPr>
        <w:tab/>
        <w:t>Если ЭлементыФормы.КорКурсы.Значение=Истина Тогда</w:t>
      </w:r>
    </w:p>
    <w:p w:rsidR="00526542" w:rsidRPr="00526542" w:rsidRDefault="00526542" w:rsidP="00526542">
      <w:pPr>
        <w:spacing w:after="40"/>
        <w:rPr>
          <w:rStyle w:val="CourierNew22"/>
        </w:rPr>
      </w:pPr>
      <w:r w:rsidRPr="00526542">
        <w:rPr>
          <w:rStyle w:val="CourierNew22"/>
        </w:rPr>
        <w:tab/>
      </w:r>
      <w:r w:rsidRPr="00526542">
        <w:rPr>
          <w:rStyle w:val="CourierNew22"/>
        </w:rPr>
        <w:tab/>
        <w:t>СтруктураОтбора= новый Структура;</w:t>
      </w:r>
    </w:p>
    <w:p w:rsidR="00526542" w:rsidRPr="00526542" w:rsidRDefault="00526542" w:rsidP="00526542">
      <w:pPr>
        <w:spacing w:after="40"/>
        <w:rPr>
          <w:rStyle w:val="CourierNew22"/>
        </w:rPr>
      </w:pPr>
      <w:r w:rsidRPr="00526542">
        <w:rPr>
          <w:rStyle w:val="CourierNew22"/>
        </w:rPr>
        <w:tab/>
      </w:r>
      <w:r w:rsidRPr="00526542">
        <w:rPr>
          <w:rStyle w:val="CourierNew22"/>
        </w:rPr>
        <w:tab/>
        <w:t>СтруктураОтбора.Вставить("продолжительность", 2);</w:t>
      </w:r>
    </w:p>
    <w:p w:rsidR="00526542" w:rsidRPr="00526542" w:rsidRDefault="00526542" w:rsidP="00526542">
      <w:pPr>
        <w:spacing w:after="40"/>
        <w:rPr>
          <w:rStyle w:val="CourierNew22"/>
        </w:rPr>
      </w:pPr>
      <w:r w:rsidRPr="00526542">
        <w:rPr>
          <w:rStyle w:val="CourierNew22"/>
        </w:rPr>
        <w:tab/>
      </w:r>
      <w:r w:rsidRPr="00526542">
        <w:rPr>
          <w:rStyle w:val="CourierNew22"/>
        </w:rPr>
        <w:tab/>
        <w:t>Выборка = Справочники.Курсы.Выбрать(,,СтруктураОтбора);</w:t>
      </w:r>
    </w:p>
    <w:p w:rsidR="00526542" w:rsidRPr="00526542" w:rsidRDefault="00526542" w:rsidP="00526542">
      <w:pPr>
        <w:spacing w:after="40"/>
        <w:rPr>
          <w:rStyle w:val="CourierNew22"/>
        </w:rPr>
      </w:pPr>
      <w:r w:rsidRPr="00526542">
        <w:rPr>
          <w:rStyle w:val="CourierNew22"/>
        </w:rPr>
        <w:tab/>
        <w:t>Иначе</w:t>
      </w:r>
    </w:p>
    <w:p w:rsidR="00526542" w:rsidRPr="00526542" w:rsidRDefault="00526542" w:rsidP="00526542">
      <w:pPr>
        <w:spacing w:after="40"/>
        <w:rPr>
          <w:rStyle w:val="CourierNew22"/>
        </w:rPr>
      </w:pPr>
      <w:r w:rsidRPr="00526542">
        <w:rPr>
          <w:rStyle w:val="CourierNew22"/>
        </w:rPr>
        <w:tab/>
      </w:r>
      <w:r w:rsidRPr="00526542">
        <w:rPr>
          <w:rStyle w:val="CourierNew22"/>
        </w:rPr>
        <w:tab/>
        <w:t>Выборка = Справочники.Курсы.Выбрать();</w:t>
      </w:r>
    </w:p>
    <w:p w:rsidR="00526542" w:rsidRPr="00526542" w:rsidRDefault="00526542" w:rsidP="00526542">
      <w:pPr>
        <w:spacing w:after="40"/>
        <w:rPr>
          <w:rStyle w:val="CourierNew22"/>
        </w:rPr>
      </w:pPr>
      <w:r w:rsidRPr="00526542">
        <w:rPr>
          <w:rStyle w:val="CourierNew22"/>
        </w:rPr>
        <w:t>КонецЕсли;</w:t>
      </w:r>
    </w:p>
    <w:p w:rsidR="00526542" w:rsidRPr="00526542" w:rsidRDefault="00526542" w:rsidP="00526542">
      <w:pPr>
        <w:spacing w:after="40"/>
        <w:rPr>
          <w:rStyle w:val="CourierNew22"/>
        </w:rPr>
      </w:pPr>
      <w:r w:rsidRPr="00526542">
        <w:rPr>
          <w:rStyle w:val="CourierNew22"/>
        </w:rPr>
        <w:tab/>
        <w:t>Элемент=Макет.ПолучитьОбласть("Элемент");</w:t>
      </w:r>
    </w:p>
    <w:p w:rsidR="00526542" w:rsidRPr="00526542" w:rsidRDefault="00526542" w:rsidP="00526542">
      <w:pPr>
        <w:spacing w:after="40"/>
        <w:rPr>
          <w:rStyle w:val="CourierNew22"/>
        </w:rPr>
      </w:pPr>
      <w:r w:rsidRPr="00526542">
        <w:rPr>
          <w:rStyle w:val="CourierNew22"/>
        </w:rPr>
        <w:tab/>
        <w:t>Пока Выборка.Следующий()  Цикл</w:t>
      </w:r>
    </w:p>
    <w:p w:rsidR="00526542" w:rsidRPr="00526542" w:rsidRDefault="00526542" w:rsidP="00526542">
      <w:pPr>
        <w:spacing w:after="40"/>
        <w:rPr>
          <w:rStyle w:val="CourierNew22"/>
        </w:rPr>
      </w:pPr>
      <w:r w:rsidRPr="00526542">
        <w:rPr>
          <w:rStyle w:val="CourierNew22"/>
        </w:rPr>
        <w:tab/>
      </w:r>
      <w:r w:rsidRPr="00526542">
        <w:rPr>
          <w:rStyle w:val="CourierNew22"/>
        </w:rPr>
        <w:tab/>
        <w:t>Элемент.Параметры.Заполнить(Выборка);</w:t>
      </w:r>
    </w:p>
    <w:p w:rsidR="00526542" w:rsidRPr="00526542" w:rsidRDefault="00526542" w:rsidP="00526542">
      <w:pPr>
        <w:spacing w:after="40"/>
        <w:rPr>
          <w:rStyle w:val="CourierNew22"/>
        </w:rPr>
      </w:pPr>
      <w:r w:rsidRPr="00526542">
        <w:rPr>
          <w:rStyle w:val="CourierNew22"/>
        </w:rPr>
        <w:tab/>
      </w:r>
      <w:r w:rsidRPr="00526542">
        <w:rPr>
          <w:rStyle w:val="CourierNew22"/>
        </w:rPr>
        <w:tab/>
        <w:t>ТабДок.Вывести(Элемент);</w:t>
      </w:r>
    </w:p>
    <w:p w:rsidR="00526542" w:rsidRPr="00526542" w:rsidRDefault="00526542" w:rsidP="00526542">
      <w:pPr>
        <w:spacing w:after="40"/>
        <w:rPr>
          <w:rStyle w:val="CourierNew22"/>
        </w:rPr>
      </w:pPr>
      <w:r w:rsidRPr="00526542">
        <w:rPr>
          <w:rStyle w:val="CourierNew22"/>
        </w:rPr>
        <w:tab/>
        <w:t>КонецЦикла;</w:t>
      </w:r>
    </w:p>
    <w:p w:rsidR="00526542" w:rsidRPr="00526542" w:rsidRDefault="00526542" w:rsidP="00526542">
      <w:pPr>
        <w:spacing w:after="40"/>
        <w:rPr>
          <w:rStyle w:val="CourierNew22"/>
        </w:rPr>
      </w:pPr>
      <w:r w:rsidRPr="00526542">
        <w:rPr>
          <w:rStyle w:val="CourierNew22"/>
        </w:rPr>
        <w:tab/>
      </w:r>
      <w:r w:rsidRPr="00526542">
        <w:rPr>
          <w:rStyle w:val="CourierNew22"/>
        </w:rPr>
        <w:tab/>
      </w:r>
    </w:p>
    <w:p w:rsidR="00526542" w:rsidRPr="00526542" w:rsidRDefault="00526542" w:rsidP="00526542">
      <w:pPr>
        <w:spacing w:after="40"/>
        <w:rPr>
          <w:rStyle w:val="CourierNew22"/>
        </w:rPr>
      </w:pPr>
      <w:r w:rsidRPr="00526542">
        <w:rPr>
          <w:rStyle w:val="CourierNew22"/>
        </w:rPr>
        <w:tab/>
        <w:t>ТабДок.ОтображатьСетку = Ложь;</w:t>
      </w:r>
    </w:p>
    <w:p w:rsidR="00526542" w:rsidRPr="00526542" w:rsidRDefault="00526542" w:rsidP="00526542">
      <w:pPr>
        <w:spacing w:after="40"/>
        <w:rPr>
          <w:rStyle w:val="CourierNew22"/>
        </w:rPr>
      </w:pPr>
      <w:r w:rsidRPr="00526542">
        <w:rPr>
          <w:rStyle w:val="CourierNew22"/>
        </w:rPr>
        <w:tab/>
        <w:t>ТабДок.Защита = Ложь;</w:t>
      </w:r>
    </w:p>
    <w:p w:rsidR="00526542" w:rsidRPr="00526542" w:rsidRDefault="00526542" w:rsidP="00526542">
      <w:pPr>
        <w:spacing w:after="40"/>
        <w:rPr>
          <w:rStyle w:val="CourierNew22"/>
        </w:rPr>
      </w:pPr>
      <w:r w:rsidRPr="00526542">
        <w:rPr>
          <w:rStyle w:val="CourierNew22"/>
        </w:rPr>
        <w:tab/>
        <w:t>ТабДок.ТолькоПросмотр = Ложь;</w:t>
      </w:r>
    </w:p>
    <w:p w:rsidR="00526542" w:rsidRPr="00526542" w:rsidRDefault="00526542" w:rsidP="00526542">
      <w:pPr>
        <w:spacing w:after="40"/>
        <w:rPr>
          <w:rStyle w:val="CourierNew22"/>
        </w:rPr>
      </w:pPr>
      <w:r w:rsidRPr="00526542">
        <w:rPr>
          <w:rStyle w:val="CourierNew22"/>
        </w:rPr>
        <w:lastRenderedPageBreak/>
        <w:tab/>
        <w:t>ТабДок.ОтображатьЗаголовки = Ложь;</w:t>
      </w:r>
    </w:p>
    <w:p w:rsidR="00526542" w:rsidRPr="00526542" w:rsidRDefault="00526542" w:rsidP="00526542">
      <w:pPr>
        <w:spacing w:after="40"/>
        <w:rPr>
          <w:rStyle w:val="CourierNew22"/>
        </w:rPr>
      </w:pPr>
      <w:r w:rsidRPr="00526542">
        <w:rPr>
          <w:rStyle w:val="CourierNew22"/>
        </w:rPr>
        <w:tab/>
        <w:t>ТабДок.Показать();</w:t>
      </w:r>
    </w:p>
    <w:p w:rsidR="00526542" w:rsidRPr="00526542" w:rsidRDefault="00526542" w:rsidP="00526542">
      <w:pPr>
        <w:spacing w:after="40"/>
        <w:rPr>
          <w:rStyle w:val="CourierNew22"/>
        </w:rPr>
      </w:pPr>
      <w:r w:rsidRPr="00526542">
        <w:rPr>
          <w:rStyle w:val="CourierNew22"/>
        </w:rPr>
        <w:tab/>
        <w:t>//}}_КОНСТРУКТОР_ПЕЧАТИ_СПИСОК</w:t>
      </w:r>
    </w:p>
    <w:p w:rsidR="00526542" w:rsidRDefault="00526542" w:rsidP="00526542">
      <w:pPr>
        <w:spacing w:after="40"/>
        <w:rPr>
          <w:rStyle w:val="CourierNew22"/>
        </w:rPr>
      </w:pPr>
      <w:r w:rsidRPr="00526542">
        <w:rPr>
          <w:rStyle w:val="CourierNew22"/>
        </w:rPr>
        <w:t>КонецПроцедуры</w:t>
      </w:r>
    </w:p>
    <w:p w:rsidR="002E4358" w:rsidRDefault="002E4358" w:rsidP="00526542">
      <w:pPr>
        <w:spacing w:after="40"/>
        <w:rPr>
          <w:rStyle w:val="CourierNew22"/>
        </w:rPr>
      </w:pPr>
    </w:p>
    <w:p w:rsidR="002E4358" w:rsidRPr="000D1485" w:rsidRDefault="002E4358" w:rsidP="000D1485">
      <w:pPr>
        <w:pStyle w:val="12"/>
        <w:rPr>
          <w:rStyle w:val="CourierNew22"/>
          <w:rFonts w:asciiTheme="minorHAnsi" w:hAnsiTheme="minorHAnsi" w:cstheme="minorHAnsi"/>
          <w:sz w:val="24"/>
          <w:szCs w:val="24"/>
        </w:rPr>
      </w:pPr>
      <w:r w:rsidRPr="000D1485">
        <w:rPr>
          <w:rStyle w:val="CourierNew22"/>
          <w:rFonts w:asciiTheme="minorHAnsi" w:hAnsiTheme="minorHAnsi" w:cstheme="minorHAnsi"/>
          <w:sz w:val="24"/>
          <w:szCs w:val="24"/>
        </w:rPr>
        <w:t>Перед просмотром результата наших действий необходимо вернуться в окно редактирования объекта конфигурации и у реквизита продолжительность установить значение Индексировать для свойства Индексировать.</w:t>
      </w:r>
    </w:p>
    <w:p w:rsidR="008B6EA3" w:rsidRDefault="000D1485" w:rsidP="000D1485">
      <w:pPr>
        <w:pStyle w:val="12"/>
      </w:pPr>
      <w:r w:rsidRPr="000D1485">
        <w:t xml:space="preserve">Объект </w:t>
      </w:r>
      <w:r w:rsidRPr="00AE0473">
        <w:rPr>
          <w:rStyle w:val="CourierNew20"/>
        </w:rPr>
        <w:t>структура</w:t>
      </w:r>
      <w:r w:rsidRPr="000D1485">
        <w:t xml:space="preserve"> представляет собой коллекцию пар. Каждая пара состоит из имени переменной (ключа) и значения переменной, которое нас устраивает при дальнейшем отборе (это значение ключа). В данном случае в структуре отбора размещается переменная продолжительность (реквизит справочника), а для ее значения устанавливается</w:t>
      </w:r>
      <w:r w:rsidR="008B6EA3" w:rsidRPr="008B6EA3">
        <w:t xml:space="preserve"> цифра 2 (две недели). После этого для справочника применяется метод выбрать() с использованием параметра СтруктураОтбора</w:t>
      </w:r>
      <w:r w:rsidR="00AE0473" w:rsidRPr="00AE0473">
        <w:t>.</w:t>
      </w:r>
      <w:r w:rsidR="008B6EA3">
        <w:t xml:space="preserve">У метода </w:t>
      </w:r>
      <w:r w:rsidR="008B6EA3" w:rsidRPr="008B6EA3">
        <w:rPr>
          <w:rStyle w:val="CourierNew20"/>
        </w:rPr>
        <w:t>Выбрать()</w:t>
      </w:r>
      <w:r w:rsidR="008B6EA3" w:rsidRPr="008B6EA3">
        <w:t xml:space="preserve"> четыре параметра, но все они являются необязательными. Мы здесь используем только третий параметр, который задает поле и значение отбора для выборки. Поэтому в программной конструкции место первых двух необязательных параметров необходимо отметить запятыми</w:t>
      </w:r>
      <w:r w:rsidR="008B6EA3">
        <w:t>.</w:t>
      </w:r>
    </w:p>
    <w:p w:rsidR="00806C3E" w:rsidRDefault="00806C3E" w:rsidP="00806C3E">
      <w:pPr>
        <w:pStyle w:val="101"/>
      </w:pPr>
      <w:r>
        <w:t>ПРИМЕЧАНИЕ</w:t>
      </w:r>
    </w:p>
    <w:p w:rsidR="00CF128A" w:rsidRPr="00CF128A" w:rsidRDefault="00806C3E" w:rsidP="00CF128A">
      <w:pPr>
        <w:pStyle w:val="12"/>
        <w:rPr>
          <w:rStyle w:val="aa"/>
          <w:lang w:val="en-US"/>
        </w:rPr>
      </w:pPr>
      <w:r w:rsidRPr="00CF128A">
        <w:rPr>
          <w:rStyle w:val="af0"/>
        </w:rPr>
        <w:t>В качестве реквизитов для отбора могут задаваться только поля Код, На-именование и те реквизиты справочника, для которых в конфигураторе признак индексирования установлен в значение Индексировать или в значение индексировать с доп. Упорядочиванием</w:t>
      </w:r>
      <w:r w:rsidRPr="00CF128A">
        <w:rPr>
          <w:rStyle w:val="aa"/>
        </w:rPr>
        <w:t>.</w:t>
      </w:r>
    </w:p>
    <w:p w:rsidR="00806C3E" w:rsidRPr="00CF128A" w:rsidRDefault="00806C3E" w:rsidP="00CF128A">
      <w:pPr>
        <w:pStyle w:val="12"/>
      </w:pPr>
      <w:r>
        <w:t>В связи с этим стоит обратить внимание, чтобы для реквизита продолжительность признак индексирования был уста</w:t>
      </w:r>
      <w:r w:rsidR="00CF128A">
        <w:t>новлен в значение Индексировать</w:t>
      </w:r>
      <w:r>
        <w:t>. После этого метод Выбрать</w:t>
      </w:r>
      <w:r w:rsidR="00AE0473" w:rsidRPr="00AE0473">
        <w:t>()</w:t>
      </w:r>
      <w:r>
        <w:t xml:space="preserve"> позволяет сформировать выборку элементов справочника по заданным условиям.</w:t>
      </w:r>
    </w:p>
    <w:p w:rsidR="00AE0473" w:rsidRPr="00CF128A" w:rsidRDefault="00AE0473" w:rsidP="00CF128A">
      <w:pPr>
        <w:pStyle w:val="12"/>
      </w:pPr>
      <w:r w:rsidRPr="00CF128A">
        <w:t>В результате добавленного программного кода при снятии флажка на форме табличный документ будет заполняться всеми элементами, внесенными в справочник курсы, а при его установке в печатную форму попадут только те курсы, продолжительность которых равна двум неделям.</w:t>
      </w:r>
    </w:p>
    <w:p w:rsidR="00AE0473" w:rsidRPr="00AE0473" w:rsidRDefault="00AE0473" w:rsidP="00CF128A">
      <w:pPr>
        <w:pStyle w:val="101"/>
      </w:pPr>
      <w:r w:rsidRPr="00AE0473">
        <w:t>ПРИМЕЧАНИЕ</w:t>
      </w:r>
    </w:p>
    <w:p w:rsidR="00AE0473" w:rsidRPr="00CF128A" w:rsidRDefault="00AE0473" w:rsidP="00AE0473">
      <w:pPr>
        <w:pStyle w:val="12"/>
        <w:rPr>
          <w:rStyle w:val="af0"/>
        </w:rPr>
      </w:pPr>
      <w:r w:rsidRPr="00CF128A">
        <w:rPr>
          <w:rStyle w:val="af0"/>
        </w:rPr>
        <w:t xml:space="preserve">Объект ЭлементыФормы является коллекцией размещенных на форме </w:t>
      </w:r>
      <w:bookmarkStart w:id="9" w:name="_GoBack"/>
      <w:bookmarkEnd w:id="9"/>
      <w:r w:rsidRPr="00CF128A">
        <w:rPr>
          <w:rStyle w:val="af0"/>
        </w:rPr>
        <w:t>элементов управления.</w:t>
      </w:r>
    </w:p>
    <w:p w:rsidR="00AE0473" w:rsidRDefault="00AE0473" w:rsidP="00AE0473">
      <w:pPr>
        <w:pStyle w:val="12"/>
        <w:rPr>
          <w:lang w:val="en-US"/>
        </w:rPr>
      </w:pPr>
      <w:r w:rsidRPr="00AE0473">
        <w:t xml:space="preserve">Для тестирования дополненной разработки в режиме работы 1С:Г1редприятие внесем в справочник двухнедельный курс, а затем при установленном флажке заполним печатную форму. </w:t>
      </w:r>
      <w:r w:rsidRPr="00FA26D7">
        <w:rPr>
          <w:highlight w:val="yellow"/>
        </w:rPr>
        <w:t xml:space="preserve">Полученный результат показан на рис. </w:t>
      </w:r>
      <w:r w:rsidR="00CF128A" w:rsidRPr="00FA26D7">
        <w:rPr>
          <w:highlight w:val="yellow"/>
          <w:lang w:val="en-US"/>
        </w:rPr>
        <w:t>25</w:t>
      </w:r>
      <w:r w:rsidRPr="00FA26D7">
        <w:rPr>
          <w:highlight w:val="yellow"/>
        </w:rPr>
        <w:t>.</w:t>
      </w:r>
    </w:p>
    <w:p w:rsidR="00FA26D7" w:rsidRDefault="00FA26D7" w:rsidP="00AE0473">
      <w:pPr>
        <w:pStyle w:val="12"/>
        <w:rPr>
          <w:lang w:val="en-US"/>
        </w:rPr>
      </w:pPr>
    </w:p>
    <w:p w:rsidR="00CF128A" w:rsidRDefault="00FA26D7" w:rsidP="00FA26D7">
      <w:pPr>
        <w:pStyle w:val="2"/>
      </w:pPr>
      <w:r w:rsidRPr="00FA26D7">
        <w:t>Самостоятельная работа №1</w:t>
      </w:r>
    </w:p>
    <w:p w:rsidR="00FA26D7" w:rsidRPr="00465FE0" w:rsidRDefault="00FA26D7" w:rsidP="00C24902">
      <w:pPr>
        <w:pStyle w:val="12"/>
        <w:numPr>
          <w:ilvl w:val="0"/>
          <w:numId w:val="9"/>
        </w:numPr>
        <w:ind w:left="426" w:hanging="426"/>
        <w:rPr>
          <w:rFonts w:ascii="Times New Roman" w:hAnsi="Times New Roman" w:cs="Times New Roman"/>
        </w:rPr>
      </w:pPr>
      <w:r w:rsidRPr="00465FE0">
        <w:rPr>
          <w:rFonts w:ascii="Times New Roman" w:hAnsi="Times New Roman" w:cs="Times New Roman"/>
        </w:rPr>
        <w:t>Создать справочник Клиенты. В нем будут перечислены учащиеся или слушатели курсов.</w:t>
      </w:r>
    </w:p>
    <w:p w:rsidR="00FA26D7" w:rsidRDefault="00FA26D7" w:rsidP="00FA26D7">
      <w:pPr>
        <w:pStyle w:val="12"/>
      </w:pPr>
      <w:r>
        <w:t>Исходные данные:</w:t>
      </w:r>
    </w:p>
    <w:p w:rsidR="00FA26D7" w:rsidRDefault="00FA26D7" w:rsidP="00C24902">
      <w:pPr>
        <w:pStyle w:val="12"/>
        <w:ind w:left="1080" w:firstLine="0"/>
      </w:pPr>
      <w:r>
        <w:lastRenderedPageBreak/>
        <w:t>Реквизиты справочника:</w:t>
      </w:r>
    </w:p>
    <w:p w:rsidR="00FA26D7" w:rsidRDefault="00FA26D7" w:rsidP="00B84F9D">
      <w:pPr>
        <w:pStyle w:val="12"/>
        <w:numPr>
          <w:ilvl w:val="3"/>
          <w:numId w:val="7"/>
        </w:numPr>
        <w:ind w:left="1418" w:hanging="405"/>
      </w:pPr>
      <w:r>
        <w:t>Адрес – строка (50символов)</w:t>
      </w:r>
    </w:p>
    <w:p w:rsidR="00FA26D7" w:rsidRDefault="00FA26D7" w:rsidP="00B84F9D">
      <w:pPr>
        <w:pStyle w:val="12"/>
        <w:numPr>
          <w:ilvl w:val="3"/>
          <w:numId w:val="7"/>
        </w:numPr>
        <w:ind w:left="1418" w:hanging="405"/>
      </w:pPr>
      <w:r>
        <w:t>Телефоны– строка (50символов)</w:t>
      </w:r>
    </w:p>
    <w:p w:rsidR="00FA26D7" w:rsidRDefault="00FA26D7" w:rsidP="00C24902">
      <w:pPr>
        <w:pStyle w:val="12"/>
        <w:ind w:left="1080" w:firstLine="0"/>
      </w:pPr>
      <w:r>
        <w:t>Табличная часть – Изучаемые курсы</w:t>
      </w:r>
    </w:p>
    <w:p w:rsidR="00B84F9D" w:rsidRDefault="00FA26D7" w:rsidP="00B84F9D">
      <w:pPr>
        <w:pStyle w:val="12"/>
      </w:pPr>
      <w:r>
        <w:t>Реквизиты табличной части :</w:t>
      </w:r>
    </w:p>
    <w:p w:rsidR="00B84F9D" w:rsidRDefault="00B84F9D" w:rsidP="003A29BE">
      <w:pPr>
        <w:pStyle w:val="12"/>
        <w:numPr>
          <w:ilvl w:val="0"/>
          <w:numId w:val="8"/>
        </w:numPr>
        <w:ind w:left="1418" w:hanging="425"/>
      </w:pPr>
      <w:r>
        <w:t>Курс (</w:t>
      </w:r>
      <w:r w:rsidRPr="00B84F9D">
        <w:t>тип д</w:t>
      </w:r>
      <w:r>
        <w:t>анных— СправочникСсылка. Курсы);</w:t>
      </w:r>
    </w:p>
    <w:p w:rsidR="00B84F9D" w:rsidRPr="00B84F9D" w:rsidRDefault="00B84F9D" w:rsidP="003A29BE">
      <w:pPr>
        <w:pStyle w:val="12"/>
        <w:numPr>
          <w:ilvl w:val="0"/>
          <w:numId w:val="8"/>
        </w:numPr>
        <w:ind w:left="1418" w:hanging="425"/>
      </w:pPr>
      <w:r w:rsidRPr="00B84F9D">
        <w:t>СтатусУчаще</w:t>
      </w:r>
      <w:r w:rsidRPr="00B84F9D">
        <w:rPr>
          <w:rStyle w:val="CourierNew13"/>
          <w:rFonts w:asciiTheme="minorHAnsi" w:hAnsiTheme="minorHAnsi" w:cstheme="minorHAnsi"/>
          <w:spacing w:val="0"/>
          <w:sz w:val="24"/>
          <w:szCs w:val="24"/>
          <w:shd w:val="clear" w:color="auto" w:fill="auto"/>
        </w:rPr>
        <w:t>гося</w:t>
      </w:r>
      <w:r w:rsidRPr="00B84F9D">
        <w:rPr>
          <w:rStyle w:val="CourierNew12"/>
          <w:rFonts w:asciiTheme="minorHAnsi" w:hAnsiTheme="minorHAnsi" w:cstheme="minorHAnsi"/>
          <w:sz w:val="24"/>
          <w:szCs w:val="24"/>
          <w:shd w:val="clear" w:color="auto" w:fill="auto"/>
        </w:rPr>
        <w:t xml:space="preserve"> (тип</w:t>
      </w:r>
      <w:r w:rsidRPr="00B84F9D">
        <w:t xml:space="preserve"> данных —</w:t>
      </w:r>
      <w:r w:rsidRPr="00B84F9D">
        <w:rPr>
          <w:rStyle w:val="CourierNew13"/>
          <w:rFonts w:asciiTheme="minorHAnsi" w:hAnsiTheme="minorHAnsi" w:cstheme="minorHAnsi"/>
          <w:spacing w:val="0"/>
          <w:sz w:val="24"/>
          <w:szCs w:val="24"/>
          <w:shd w:val="clear" w:color="auto" w:fill="auto"/>
        </w:rPr>
        <w:t>ПеречислениеСсылка.Статус).</w:t>
      </w:r>
    </w:p>
    <w:p w:rsidR="00B84F9D" w:rsidRPr="00C24902" w:rsidRDefault="00B84F9D" w:rsidP="003A29BE">
      <w:pPr>
        <w:pStyle w:val="12"/>
        <w:rPr>
          <w:rStyle w:val="CourierNew13"/>
        </w:rPr>
      </w:pPr>
      <w:r>
        <w:t>( В</w:t>
      </w:r>
      <w:r>
        <w:rPr>
          <w:rStyle w:val="CourierNew12"/>
        </w:rPr>
        <w:t xml:space="preserve"> ЭТОМ</w:t>
      </w:r>
      <w:r>
        <w:t xml:space="preserve"> случае</w:t>
      </w:r>
      <w:r w:rsidRPr="003A29BE">
        <w:t>при запол</w:t>
      </w:r>
      <w:r w:rsidRPr="003A29BE">
        <w:softHyphen/>
        <w:t>нении</w:t>
      </w:r>
      <w:r>
        <w:t xml:space="preserve"> данных полей в режиме работы 1С:Предприятие будут открываться соответственно форма списка справочника</w:t>
      </w:r>
      <w:r>
        <w:rPr>
          <w:rStyle w:val="CourierNew13"/>
        </w:rPr>
        <w:t xml:space="preserve"> Курсы</w:t>
      </w:r>
      <w:r>
        <w:t xml:space="preserve"> и форма списка перечисле</w:t>
      </w:r>
      <w:r>
        <w:softHyphen/>
        <w:t>ния</w:t>
      </w:r>
      <w:r>
        <w:rPr>
          <w:rStyle w:val="CourierNew13"/>
        </w:rPr>
        <w:t xml:space="preserve"> Статус.)</w:t>
      </w:r>
    </w:p>
    <w:p w:rsidR="00C24902" w:rsidRPr="00465FE0" w:rsidRDefault="00C24902" w:rsidP="00C24902">
      <w:pPr>
        <w:pStyle w:val="12"/>
        <w:numPr>
          <w:ilvl w:val="0"/>
          <w:numId w:val="7"/>
        </w:numPr>
        <w:ind w:left="426" w:hanging="426"/>
        <w:rPr>
          <w:rStyle w:val="CourierNew13"/>
          <w:rFonts w:ascii="Times New Roman" w:hAnsi="Times New Roman" w:cs="Times New Roman"/>
          <w:sz w:val="24"/>
          <w:szCs w:val="24"/>
        </w:rPr>
      </w:pPr>
      <w:r w:rsidRPr="00465FE0">
        <w:rPr>
          <w:rStyle w:val="CourierNew13"/>
          <w:rFonts w:ascii="Times New Roman" w:hAnsi="Times New Roman" w:cs="Times New Roman"/>
          <w:sz w:val="24"/>
          <w:szCs w:val="24"/>
        </w:rPr>
        <w:t>Создать форму (основная форма для элемента) и разместить на ней все реквизиты справочника;</w:t>
      </w:r>
    </w:p>
    <w:p w:rsidR="00465FE0" w:rsidRPr="00465FE0" w:rsidRDefault="00465FE0" w:rsidP="00C24902">
      <w:pPr>
        <w:pStyle w:val="12"/>
        <w:numPr>
          <w:ilvl w:val="0"/>
          <w:numId w:val="7"/>
        </w:numPr>
        <w:ind w:left="426" w:hanging="426"/>
        <w:rPr>
          <w:rStyle w:val="CourierNew13"/>
          <w:rFonts w:ascii="Times New Roman" w:hAnsi="Times New Roman" w:cs="Times New Roman"/>
          <w:sz w:val="24"/>
          <w:szCs w:val="24"/>
        </w:rPr>
      </w:pPr>
      <w:r w:rsidRPr="00465FE0">
        <w:rPr>
          <w:rStyle w:val="CourierNew13"/>
          <w:rFonts w:ascii="Times New Roman" w:hAnsi="Times New Roman" w:cs="Times New Roman"/>
          <w:spacing w:val="0"/>
          <w:sz w:val="24"/>
          <w:szCs w:val="24"/>
          <w:shd w:val="clear" w:color="auto" w:fill="auto"/>
        </w:rPr>
        <w:t>Создать макет печатной формы</w:t>
      </w:r>
      <w:r>
        <w:rPr>
          <w:rStyle w:val="CourierNew13"/>
          <w:rFonts w:ascii="Times New Roman" w:hAnsi="Times New Roman" w:cs="Times New Roman"/>
          <w:spacing w:val="0"/>
          <w:sz w:val="24"/>
          <w:szCs w:val="24"/>
          <w:shd w:val="clear" w:color="auto" w:fill="auto"/>
        </w:rPr>
        <w:t xml:space="preserve">:в  шапку поместить </w:t>
      </w:r>
      <w:r w:rsidRPr="00465FE0">
        <w:rPr>
          <w:rStyle w:val="819"/>
        </w:rPr>
        <w:t>Наименование, Адрес, Телефоны</w:t>
      </w:r>
      <w:r w:rsidRPr="00465FE0">
        <w:rPr>
          <w:rStyle w:val="CourierNew13"/>
          <w:rFonts w:ascii="Times New Roman" w:hAnsi="Times New Roman" w:cs="Times New Roman"/>
          <w:spacing w:val="0"/>
          <w:sz w:val="24"/>
          <w:szCs w:val="24"/>
          <w:shd w:val="clear" w:color="auto" w:fill="auto"/>
        </w:rPr>
        <w:t>;</w:t>
      </w:r>
      <w:r>
        <w:rPr>
          <w:rStyle w:val="CourierNew13"/>
          <w:rFonts w:ascii="Times New Roman" w:hAnsi="Times New Roman" w:cs="Times New Roman"/>
          <w:spacing w:val="0"/>
          <w:sz w:val="24"/>
          <w:szCs w:val="24"/>
          <w:shd w:val="clear" w:color="auto" w:fill="auto"/>
        </w:rPr>
        <w:t xml:space="preserve"> в табличную</w:t>
      </w:r>
      <w:r w:rsidR="008667AB">
        <w:rPr>
          <w:rStyle w:val="CourierNew13"/>
          <w:rFonts w:ascii="Times New Roman" w:hAnsi="Times New Roman" w:cs="Times New Roman"/>
          <w:spacing w:val="0"/>
          <w:sz w:val="24"/>
          <w:szCs w:val="24"/>
          <w:shd w:val="clear" w:color="auto" w:fill="auto"/>
        </w:rPr>
        <w:t xml:space="preserve"> часть  - </w:t>
      </w:r>
      <w:r w:rsidR="008667AB" w:rsidRPr="008667AB">
        <w:rPr>
          <w:rStyle w:val="819"/>
        </w:rPr>
        <w:t>Курс и Статус Учащегося</w:t>
      </w:r>
      <w:r w:rsidR="008667AB">
        <w:rPr>
          <w:rStyle w:val="819"/>
        </w:rPr>
        <w:t>.  (</w:t>
      </w:r>
      <w:r w:rsidR="008667AB" w:rsidRPr="008667AB">
        <w:rPr>
          <w:rStyle w:val="a3"/>
        </w:rPr>
        <w:t>Использовать конструктор</w:t>
      </w:r>
      <w:r w:rsidR="008667AB">
        <w:rPr>
          <w:rStyle w:val="a3"/>
        </w:rPr>
        <w:t>).</w:t>
      </w:r>
    </w:p>
    <w:p w:rsidR="00B84F9D" w:rsidRPr="00465FE0" w:rsidRDefault="00B84F9D" w:rsidP="00465FE0">
      <w:pPr>
        <w:pStyle w:val="12"/>
        <w:numPr>
          <w:ilvl w:val="0"/>
          <w:numId w:val="7"/>
        </w:numPr>
        <w:ind w:left="426" w:hanging="426"/>
        <w:rPr>
          <w:rFonts w:ascii="Courier New" w:hAnsi="Courier New" w:cs="Courier New"/>
          <w:spacing w:val="-10"/>
          <w:shd w:val="clear" w:color="auto" w:fill="FFFFFF"/>
        </w:rPr>
      </w:pPr>
      <w:r w:rsidRPr="00465FE0">
        <w:rPr>
          <w:rStyle w:val="CourierNew13"/>
          <w:rFonts w:ascii="Times New Roman" w:hAnsi="Times New Roman" w:cs="Times New Roman"/>
          <w:spacing w:val="0"/>
          <w:sz w:val="24"/>
          <w:szCs w:val="24"/>
          <w:shd w:val="clear" w:color="auto" w:fill="auto"/>
        </w:rPr>
        <w:t>Создать Процедуру Печать с помощью конструктора и разместить на форме кнопку Печать. Проанализировать листинг процедуры Печать</w:t>
      </w:r>
      <w:r w:rsidR="00C24902" w:rsidRPr="00465FE0">
        <w:rPr>
          <w:rStyle w:val="CourierNew13"/>
          <w:rFonts w:ascii="Times New Roman" w:hAnsi="Times New Roman" w:cs="Times New Roman"/>
          <w:spacing w:val="0"/>
          <w:sz w:val="24"/>
          <w:szCs w:val="24"/>
          <w:shd w:val="clear" w:color="auto" w:fill="auto"/>
        </w:rPr>
        <w:t>,</w:t>
      </w:r>
      <w:r w:rsidRPr="00465FE0">
        <w:rPr>
          <w:rStyle w:val="CourierNew13"/>
          <w:rFonts w:ascii="Times New Roman" w:hAnsi="Times New Roman" w:cs="Times New Roman"/>
          <w:spacing w:val="0"/>
          <w:sz w:val="24"/>
          <w:szCs w:val="24"/>
          <w:shd w:val="clear" w:color="auto" w:fill="auto"/>
        </w:rPr>
        <w:t xml:space="preserve"> созданную</w:t>
      </w:r>
      <w:r w:rsidRPr="00465FE0">
        <w:rPr>
          <w:rStyle w:val="CourierNew13"/>
          <w:rFonts w:asciiTheme="minorHAnsi" w:hAnsiTheme="minorHAnsi" w:cstheme="minorHAnsi"/>
          <w:spacing w:val="0"/>
          <w:sz w:val="24"/>
          <w:szCs w:val="24"/>
          <w:shd w:val="clear" w:color="auto" w:fill="auto"/>
        </w:rPr>
        <w:t xml:space="preserve"> конструктором. Протестировать работу справочника в режиме 1С: Предприятие.</w:t>
      </w:r>
    </w:p>
    <w:p w:rsidR="00597C8F" w:rsidRPr="00A72699" w:rsidRDefault="00597C8F" w:rsidP="00D42FE6">
      <w:pPr>
        <w:pStyle w:val="12"/>
        <w:ind w:firstLine="0"/>
      </w:pPr>
    </w:p>
    <w:sectPr w:rsidR="00597C8F" w:rsidRPr="00A72699" w:rsidSect="00AC3E79">
      <w:footerReference w:type="default" r:id="rId31"/>
      <w:pgSz w:w="11906" w:h="16838"/>
      <w:pgMar w:top="1134"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99C" w:rsidRDefault="00A7699C" w:rsidP="00A7699C">
      <w:pPr>
        <w:spacing w:after="0" w:line="240" w:lineRule="auto"/>
      </w:pPr>
      <w:r>
        <w:separator/>
      </w:r>
    </w:p>
  </w:endnote>
  <w:endnote w:type="continuationSeparator" w:id="0">
    <w:p w:rsidR="00A7699C" w:rsidRDefault="00A7699C" w:rsidP="00A76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75606"/>
      <w:docPartObj>
        <w:docPartGallery w:val="Page Numbers (Bottom of Page)"/>
        <w:docPartUnique/>
      </w:docPartObj>
    </w:sdtPr>
    <w:sdtContent>
      <w:p w:rsidR="00A7699C" w:rsidRDefault="00A7699C">
        <w:pPr>
          <w:pStyle w:val="af6"/>
          <w:jc w:val="right"/>
        </w:pPr>
        <w:fldSimple w:instr=" PAGE   \* MERGEFORMAT ">
          <w:r>
            <w:rPr>
              <w:noProof/>
            </w:rPr>
            <w:t>20</w:t>
          </w:r>
        </w:fldSimple>
      </w:p>
    </w:sdtContent>
  </w:sdt>
  <w:p w:rsidR="00A7699C" w:rsidRDefault="00A7699C">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99C" w:rsidRDefault="00A7699C" w:rsidP="00A7699C">
      <w:pPr>
        <w:spacing w:after="0" w:line="240" w:lineRule="auto"/>
      </w:pPr>
      <w:r>
        <w:separator/>
      </w:r>
    </w:p>
  </w:footnote>
  <w:footnote w:type="continuationSeparator" w:id="0">
    <w:p w:rsidR="00A7699C" w:rsidRDefault="00A7699C" w:rsidP="00A769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1">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2">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3">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4">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5">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6">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7">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lvl w:ilvl="8">
      <w:start w:val="1"/>
      <w:numFmt w:val="bullet"/>
      <w:lvlText w:val="□"/>
      <w:lvlJc w:val="left"/>
      <w:rPr>
        <w:rFonts w:ascii="Courier New" w:hAnsi="Courier New" w:cs="Courier New"/>
        <w:b w:val="0"/>
        <w:bCs w:val="0"/>
        <w:i w:val="0"/>
        <w:iCs w:val="0"/>
        <w:smallCaps w:val="0"/>
        <w:strike w:val="0"/>
        <w:color w:val="000000"/>
        <w:spacing w:val="0"/>
        <w:w w:val="100"/>
        <w:position w:val="0"/>
        <w:sz w:val="18"/>
        <w:szCs w:val="18"/>
        <w:u w:val="none"/>
      </w:rPr>
    </w:lvl>
  </w:abstractNum>
  <w:abstractNum w:abstractNumId="1">
    <w:nsid w:val="141F2E56"/>
    <w:multiLevelType w:val="hybridMultilevel"/>
    <w:tmpl w:val="70F4C1F8"/>
    <w:lvl w:ilvl="0" w:tplc="50DA4F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B2C2617"/>
    <w:multiLevelType w:val="hybridMultilevel"/>
    <w:tmpl w:val="166A35F8"/>
    <w:lvl w:ilvl="0" w:tplc="0C26647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767498E"/>
    <w:multiLevelType w:val="hybridMultilevel"/>
    <w:tmpl w:val="B060D55C"/>
    <w:lvl w:ilvl="0" w:tplc="A148C70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F20242E"/>
    <w:multiLevelType w:val="hybridMultilevel"/>
    <w:tmpl w:val="82B27D2E"/>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nsid w:val="54336BEA"/>
    <w:multiLevelType w:val="hybridMultilevel"/>
    <w:tmpl w:val="6EA05F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88776A5"/>
    <w:multiLevelType w:val="hybridMultilevel"/>
    <w:tmpl w:val="EA3C925E"/>
    <w:lvl w:ilvl="0" w:tplc="0C26647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1">
      <w:start w:val="1"/>
      <w:numFmt w:val="bullet"/>
      <w:lvlText w:val=""/>
      <w:lvlJc w:val="left"/>
      <w:pPr>
        <w:ind w:left="3240" w:hanging="360"/>
      </w:pPr>
      <w:rPr>
        <w:rFonts w:ascii="Symbol" w:hAnsi="Symbol" w:hint="default"/>
      </w:r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E0235F7"/>
    <w:multiLevelType w:val="hybridMultilevel"/>
    <w:tmpl w:val="F940AD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746274E"/>
    <w:multiLevelType w:val="hybridMultilevel"/>
    <w:tmpl w:val="50D68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8"/>
  </w:num>
  <w:num w:numId="5">
    <w:abstractNumId w:val="2"/>
  </w:num>
  <w:num w:numId="6">
    <w:abstractNumId w:val="7"/>
  </w:num>
  <w:num w:numId="7">
    <w:abstractNumId w:val="6"/>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08"/>
  <w:characterSpacingControl w:val="doNotCompress"/>
  <w:footnotePr>
    <w:footnote w:id="-1"/>
    <w:footnote w:id="0"/>
  </w:footnotePr>
  <w:endnotePr>
    <w:endnote w:id="-1"/>
    <w:endnote w:id="0"/>
  </w:endnotePr>
  <w:compat/>
  <w:rsids>
    <w:rsidRoot w:val="009F1B6B"/>
    <w:rsid w:val="000507AC"/>
    <w:rsid w:val="000529A8"/>
    <w:rsid w:val="000D1335"/>
    <w:rsid w:val="000D1485"/>
    <w:rsid w:val="000D67D9"/>
    <w:rsid w:val="000F31BF"/>
    <w:rsid w:val="00133A41"/>
    <w:rsid w:val="001B112A"/>
    <w:rsid w:val="001F777E"/>
    <w:rsid w:val="00205F61"/>
    <w:rsid w:val="00215B56"/>
    <w:rsid w:val="00270110"/>
    <w:rsid w:val="0029678E"/>
    <w:rsid w:val="002D371E"/>
    <w:rsid w:val="002E4358"/>
    <w:rsid w:val="00335A88"/>
    <w:rsid w:val="00335FAF"/>
    <w:rsid w:val="00380584"/>
    <w:rsid w:val="00391975"/>
    <w:rsid w:val="0039233A"/>
    <w:rsid w:val="003A29BE"/>
    <w:rsid w:val="003C53C0"/>
    <w:rsid w:val="00422416"/>
    <w:rsid w:val="00422979"/>
    <w:rsid w:val="00465FE0"/>
    <w:rsid w:val="00493076"/>
    <w:rsid w:val="004B635D"/>
    <w:rsid w:val="004D10AB"/>
    <w:rsid w:val="004D248D"/>
    <w:rsid w:val="004E4E61"/>
    <w:rsid w:val="00505CD5"/>
    <w:rsid w:val="00526542"/>
    <w:rsid w:val="00530218"/>
    <w:rsid w:val="00597C8F"/>
    <w:rsid w:val="005C3A3E"/>
    <w:rsid w:val="005F2921"/>
    <w:rsid w:val="00625479"/>
    <w:rsid w:val="00634F76"/>
    <w:rsid w:val="006866BD"/>
    <w:rsid w:val="006A4146"/>
    <w:rsid w:val="006A6B21"/>
    <w:rsid w:val="006D7FA0"/>
    <w:rsid w:val="006E1610"/>
    <w:rsid w:val="006F0559"/>
    <w:rsid w:val="00717976"/>
    <w:rsid w:val="00783418"/>
    <w:rsid w:val="007838BC"/>
    <w:rsid w:val="00791E43"/>
    <w:rsid w:val="007C19B6"/>
    <w:rsid w:val="007C45F7"/>
    <w:rsid w:val="007C5C1F"/>
    <w:rsid w:val="00806C3E"/>
    <w:rsid w:val="008667AB"/>
    <w:rsid w:val="00886518"/>
    <w:rsid w:val="008901C2"/>
    <w:rsid w:val="008B6EA3"/>
    <w:rsid w:val="008E699E"/>
    <w:rsid w:val="00962C01"/>
    <w:rsid w:val="00974F56"/>
    <w:rsid w:val="00982229"/>
    <w:rsid w:val="009954F9"/>
    <w:rsid w:val="009C25C4"/>
    <w:rsid w:val="009C2ED4"/>
    <w:rsid w:val="009D18D7"/>
    <w:rsid w:val="009F1B6B"/>
    <w:rsid w:val="00A321CE"/>
    <w:rsid w:val="00A63B30"/>
    <w:rsid w:val="00A71D17"/>
    <w:rsid w:val="00A72699"/>
    <w:rsid w:val="00A7699C"/>
    <w:rsid w:val="00AA76B3"/>
    <w:rsid w:val="00AC3E79"/>
    <w:rsid w:val="00AE0473"/>
    <w:rsid w:val="00AE365F"/>
    <w:rsid w:val="00B03E2D"/>
    <w:rsid w:val="00B35695"/>
    <w:rsid w:val="00B36FE6"/>
    <w:rsid w:val="00B70E81"/>
    <w:rsid w:val="00B84F9D"/>
    <w:rsid w:val="00B94B5E"/>
    <w:rsid w:val="00BE3126"/>
    <w:rsid w:val="00BF1740"/>
    <w:rsid w:val="00C10BB7"/>
    <w:rsid w:val="00C11172"/>
    <w:rsid w:val="00C24902"/>
    <w:rsid w:val="00C27E7D"/>
    <w:rsid w:val="00C353F0"/>
    <w:rsid w:val="00C522C8"/>
    <w:rsid w:val="00C5311C"/>
    <w:rsid w:val="00C54F26"/>
    <w:rsid w:val="00C7108A"/>
    <w:rsid w:val="00CC1060"/>
    <w:rsid w:val="00CE7FBF"/>
    <w:rsid w:val="00CF128A"/>
    <w:rsid w:val="00D42FE6"/>
    <w:rsid w:val="00D56915"/>
    <w:rsid w:val="00E13D51"/>
    <w:rsid w:val="00E40455"/>
    <w:rsid w:val="00E573F7"/>
    <w:rsid w:val="00EA18C8"/>
    <w:rsid w:val="00EA27F1"/>
    <w:rsid w:val="00EA7AE2"/>
    <w:rsid w:val="00EB6BC7"/>
    <w:rsid w:val="00EE1B8F"/>
    <w:rsid w:val="00F64B46"/>
    <w:rsid w:val="00F77C42"/>
    <w:rsid w:val="00F93E68"/>
    <w:rsid w:val="00FA26D7"/>
    <w:rsid w:val="00FA6D60"/>
    <w:rsid w:val="00FC0D8C"/>
    <w:rsid w:val="00FC3A24"/>
    <w:rsid w:val="00FF52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33A"/>
  </w:style>
  <w:style w:type="paragraph" w:styleId="1">
    <w:name w:val="heading 1"/>
    <w:basedOn w:val="a"/>
    <w:next w:val="a"/>
    <w:link w:val="10"/>
    <w:uiPriority w:val="9"/>
    <w:qFormat/>
    <w:rsid w:val="00C54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4F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54F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4F2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62C0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A26D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A26D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ростоТекст Знак"/>
    <w:basedOn w:val="a0"/>
    <w:link w:val="a4"/>
    <w:locked/>
    <w:rsid w:val="009F1B6B"/>
    <w:rPr>
      <w:color w:val="000000"/>
      <w:sz w:val="24"/>
      <w:szCs w:val="25"/>
      <w:shd w:val="clear" w:color="auto" w:fill="FFFFFF"/>
      <w:lang w:eastAsia="ru-RU"/>
    </w:rPr>
  </w:style>
  <w:style w:type="paragraph" w:customStyle="1" w:styleId="a4">
    <w:name w:val="ПростоТекст"/>
    <w:basedOn w:val="a"/>
    <w:link w:val="a3"/>
    <w:rsid w:val="009F1B6B"/>
    <w:pPr>
      <w:widowControl w:val="0"/>
      <w:shd w:val="clear" w:color="auto" w:fill="FFFFFF"/>
      <w:autoSpaceDE w:val="0"/>
      <w:autoSpaceDN w:val="0"/>
      <w:adjustRightInd w:val="0"/>
      <w:spacing w:before="120" w:after="0" w:line="240" w:lineRule="auto"/>
      <w:ind w:firstLine="720"/>
      <w:jc w:val="both"/>
    </w:pPr>
    <w:rPr>
      <w:szCs w:val="25"/>
      <w:lang w:eastAsia="ru-RU"/>
    </w:rPr>
  </w:style>
  <w:style w:type="paragraph" w:styleId="a5">
    <w:name w:val="Balloon Text"/>
    <w:basedOn w:val="a"/>
    <w:link w:val="a6"/>
    <w:uiPriority w:val="99"/>
    <w:semiHidden/>
    <w:unhideWhenUsed/>
    <w:rsid w:val="005C3A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A3E"/>
    <w:rPr>
      <w:rFonts w:ascii="Tahoma" w:hAnsi="Tahoma" w:cs="Tahoma"/>
      <w:sz w:val="16"/>
      <w:szCs w:val="16"/>
    </w:rPr>
  </w:style>
  <w:style w:type="character" w:customStyle="1" w:styleId="11">
    <w:name w:val="Основной текст Знак1"/>
    <w:basedOn w:val="a0"/>
    <w:link w:val="a7"/>
    <w:uiPriority w:val="99"/>
    <w:rsid w:val="00EB6BC7"/>
    <w:rPr>
      <w:rFonts w:ascii="Arial" w:hAnsi="Arial" w:cs="Arial"/>
      <w:sz w:val="18"/>
      <w:szCs w:val="18"/>
      <w:shd w:val="clear" w:color="auto" w:fill="FFFFFF"/>
    </w:rPr>
  </w:style>
  <w:style w:type="paragraph" w:styleId="a7">
    <w:name w:val="Body Text"/>
    <w:basedOn w:val="a"/>
    <w:link w:val="11"/>
    <w:uiPriority w:val="99"/>
    <w:rsid w:val="00EB6BC7"/>
    <w:pPr>
      <w:shd w:val="clear" w:color="auto" w:fill="FFFFFF"/>
      <w:spacing w:before="660" w:after="0" w:line="240" w:lineRule="atLeast"/>
      <w:ind w:hanging="380"/>
    </w:pPr>
    <w:rPr>
      <w:rFonts w:ascii="Arial" w:hAnsi="Arial" w:cs="Arial"/>
      <w:sz w:val="18"/>
      <w:szCs w:val="18"/>
    </w:rPr>
  </w:style>
  <w:style w:type="character" w:customStyle="1" w:styleId="a8">
    <w:name w:val="Основной текст Знак"/>
    <w:basedOn w:val="a0"/>
    <w:uiPriority w:val="99"/>
    <w:semiHidden/>
    <w:rsid w:val="00EB6BC7"/>
  </w:style>
  <w:style w:type="character" w:customStyle="1" w:styleId="9">
    <w:name w:val="Заголовок №9_"/>
    <w:basedOn w:val="a0"/>
    <w:link w:val="90"/>
    <w:uiPriority w:val="99"/>
    <w:locked/>
    <w:rsid w:val="003C53C0"/>
    <w:rPr>
      <w:rFonts w:ascii="Arial" w:hAnsi="Arial" w:cs="Arial"/>
      <w:b/>
      <w:bCs/>
      <w:sz w:val="26"/>
      <w:szCs w:val="26"/>
      <w:shd w:val="clear" w:color="auto" w:fill="FFFFFF"/>
    </w:rPr>
  </w:style>
  <w:style w:type="paragraph" w:customStyle="1" w:styleId="90">
    <w:name w:val="Заголовок №9"/>
    <w:basedOn w:val="a"/>
    <w:link w:val="9"/>
    <w:uiPriority w:val="99"/>
    <w:rsid w:val="003C53C0"/>
    <w:pPr>
      <w:shd w:val="clear" w:color="auto" w:fill="FFFFFF"/>
      <w:spacing w:before="480" w:after="300" w:line="240" w:lineRule="atLeast"/>
      <w:jc w:val="both"/>
      <w:outlineLvl w:val="8"/>
    </w:pPr>
    <w:rPr>
      <w:rFonts w:ascii="Arial" w:hAnsi="Arial" w:cs="Arial"/>
      <w:b/>
      <w:bCs/>
      <w:sz w:val="26"/>
      <w:szCs w:val="26"/>
    </w:rPr>
  </w:style>
  <w:style w:type="character" w:customStyle="1" w:styleId="91">
    <w:name w:val="Заголовок №9 + Курсив"/>
    <w:basedOn w:val="9"/>
    <w:uiPriority w:val="99"/>
    <w:rsid w:val="003C53C0"/>
    <w:rPr>
      <w:rFonts w:ascii="Arial" w:hAnsi="Arial" w:cs="Arial"/>
      <w:b/>
      <w:bCs/>
      <w:i/>
      <w:iCs/>
      <w:sz w:val="26"/>
      <w:szCs w:val="26"/>
      <w:shd w:val="clear" w:color="auto" w:fill="FFFFFF"/>
    </w:rPr>
  </w:style>
  <w:style w:type="character" w:customStyle="1" w:styleId="CourierNew43">
    <w:name w:val="Основной текст + Courier New43"/>
    <w:basedOn w:val="a0"/>
    <w:uiPriority w:val="99"/>
    <w:rsid w:val="003C53C0"/>
    <w:rPr>
      <w:rFonts w:ascii="Courier New" w:hAnsi="Courier New" w:cs="Courier New" w:hint="default"/>
      <w:sz w:val="18"/>
      <w:szCs w:val="18"/>
      <w:shd w:val="clear" w:color="auto" w:fill="FFFFFF"/>
    </w:rPr>
  </w:style>
  <w:style w:type="character" w:customStyle="1" w:styleId="TimesNewRoman52">
    <w:name w:val="Основной текст + Times New Roman52"/>
    <w:aliases w:val="10 pt109,Курсив181"/>
    <w:basedOn w:val="a0"/>
    <w:uiPriority w:val="99"/>
    <w:rsid w:val="003C53C0"/>
    <w:rPr>
      <w:rFonts w:ascii="Times New Roman" w:hAnsi="Times New Roman" w:cs="Times New Roman" w:hint="default"/>
      <w:i/>
      <w:iCs/>
      <w:sz w:val="20"/>
      <w:szCs w:val="20"/>
      <w:shd w:val="clear" w:color="auto" w:fill="FFFFFF"/>
    </w:rPr>
  </w:style>
  <w:style w:type="paragraph" w:customStyle="1" w:styleId="12">
    <w:name w:val="Стиль1"/>
    <w:basedOn w:val="a4"/>
    <w:qFormat/>
    <w:rsid w:val="003C53C0"/>
    <w:rPr>
      <w:szCs w:val="24"/>
    </w:rPr>
  </w:style>
  <w:style w:type="character" w:customStyle="1" w:styleId="TimesNewRoman51">
    <w:name w:val="Основной текст + Times New Roman51"/>
    <w:aliases w:val="10 pt108,Полужирный194"/>
    <w:basedOn w:val="a0"/>
    <w:uiPriority w:val="99"/>
    <w:rsid w:val="003C53C0"/>
    <w:rPr>
      <w:rFonts w:ascii="Times New Roman" w:hAnsi="Times New Roman" w:cs="Times New Roman" w:hint="default"/>
      <w:b/>
      <w:bCs/>
      <w:sz w:val="20"/>
      <w:szCs w:val="20"/>
      <w:shd w:val="clear" w:color="auto" w:fill="FFFFFF"/>
    </w:rPr>
  </w:style>
  <w:style w:type="character" w:customStyle="1" w:styleId="100">
    <w:name w:val="Заголовок №10_"/>
    <w:basedOn w:val="a0"/>
    <w:link w:val="101"/>
    <w:uiPriority w:val="99"/>
    <w:locked/>
    <w:rsid w:val="00F77C42"/>
    <w:rPr>
      <w:rFonts w:ascii="Arial" w:hAnsi="Arial" w:cs="Arial"/>
      <w:b/>
      <w:bCs/>
      <w:i/>
      <w:iCs/>
      <w:smallCaps/>
      <w:spacing w:val="30"/>
      <w:sz w:val="20"/>
      <w:szCs w:val="20"/>
      <w:shd w:val="clear" w:color="auto" w:fill="FFFFFF"/>
    </w:rPr>
  </w:style>
  <w:style w:type="paragraph" w:customStyle="1" w:styleId="101">
    <w:name w:val="Заголовок №10"/>
    <w:basedOn w:val="a"/>
    <w:link w:val="100"/>
    <w:uiPriority w:val="99"/>
    <w:rsid w:val="00F77C42"/>
    <w:pPr>
      <w:shd w:val="clear" w:color="auto" w:fill="FFFFFF"/>
      <w:spacing w:before="300" w:after="60" w:line="240" w:lineRule="atLeast"/>
      <w:jc w:val="both"/>
    </w:pPr>
    <w:rPr>
      <w:rFonts w:ascii="Arial" w:hAnsi="Arial" w:cs="Arial"/>
      <w:b/>
      <w:bCs/>
      <w:i/>
      <w:iCs/>
      <w:smallCaps/>
      <w:spacing w:val="30"/>
      <w:sz w:val="20"/>
      <w:szCs w:val="20"/>
    </w:rPr>
  </w:style>
  <w:style w:type="character" w:customStyle="1" w:styleId="71">
    <w:name w:val="Основной текст + Курсив7"/>
    <w:basedOn w:val="a0"/>
    <w:uiPriority w:val="99"/>
    <w:rsid w:val="00F77C42"/>
    <w:rPr>
      <w:rFonts w:ascii="Arial" w:hAnsi="Arial" w:cs="Arial" w:hint="default"/>
      <w:i/>
      <w:iCs/>
      <w:sz w:val="18"/>
      <w:szCs w:val="18"/>
      <w:shd w:val="clear" w:color="auto" w:fill="FFFFFF"/>
    </w:rPr>
  </w:style>
  <w:style w:type="character" w:customStyle="1" w:styleId="CourierNew40">
    <w:name w:val="Основной текст + Courier New40"/>
    <w:basedOn w:val="a0"/>
    <w:uiPriority w:val="99"/>
    <w:rsid w:val="00F77C42"/>
    <w:rPr>
      <w:rFonts w:ascii="Courier New" w:hAnsi="Courier New" w:cs="Courier New" w:hint="default"/>
      <w:sz w:val="18"/>
      <w:szCs w:val="18"/>
      <w:shd w:val="clear" w:color="auto" w:fill="FFFFFF"/>
    </w:rPr>
  </w:style>
  <w:style w:type="character" w:customStyle="1" w:styleId="TimesNewRoman48">
    <w:name w:val="Основной текст + Times New Roman48"/>
    <w:aliases w:val="10 pt105,Полужирный188"/>
    <w:basedOn w:val="a0"/>
    <w:uiPriority w:val="99"/>
    <w:rsid w:val="00F77C42"/>
    <w:rPr>
      <w:rFonts w:ascii="Times New Roman" w:hAnsi="Times New Roman" w:cs="Times New Roman" w:hint="default"/>
      <w:b/>
      <w:bCs/>
      <w:sz w:val="20"/>
      <w:szCs w:val="20"/>
      <w:shd w:val="clear" w:color="auto" w:fill="FFFFFF"/>
    </w:rPr>
  </w:style>
  <w:style w:type="character" w:customStyle="1" w:styleId="819">
    <w:name w:val="Основной текст + 819"/>
    <w:aliases w:val="5 pt296,Полужирный187"/>
    <w:basedOn w:val="a0"/>
    <w:uiPriority w:val="99"/>
    <w:rsid w:val="00F77C42"/>
    <w:rPr>
      <w:rFonts w:ascii="Arial" w:hAnsi="Arial" w:cs="Arial" w:hint="default"/>
      <w:b/>
      <w:bCs/>
      <w:sz w:val="17"/>
      <w:szCs w:val="17"/>
      <w:shd w:val="clear" w:color="auto" w:fill="FFFFFF"/>
    </w:rPr>
  </w:style>
  <w:style w:type="paragraph" w:styleId="a9">
    <w:name w:val="No Spacing"/>
    <w:uiPriority w:val="1"/>
    <w:qFormat/>
    <w:rsid w:val="00F77C42"/>
    <w:pPr>
      <w:spacing w:after="0" w:line="240" w:lineRule="auto"/>
    </w:pPr>
  </w:style>
  <w:style w:type="character" w:customStyle="1" w:styleId="10">
    <w:name w:val="Заголовок 1 Знак"/>
    <w:basedOn w:val="a0"/>
    <w:link w:val="1"/>
    <w:uiPriority w:val="9"/>
    <w:rsid w:val="00C54F2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4F2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54F26"/>
    <w:rPr>
      <w:rFonts w:asciiTheme="majorHAnsi" w:eastAsiaTheme="majorEastAsia" w:hAnsiTheme="majorHAnsi" w:cstheme="majorBidi"/>
      <w:b/>
      <w:bCs/>
      <w:color w:val="4F81BD" w:themeColor="accent1"/>
    </w:rPr>
  </w:style>
  <w:style w:type="character" w:styleId="aa">
    <w:name w:val="Emphasis"/>
    <w:basedOn w:val="a0"/>
    <w:uiPriority w:val="20"/>
    <w:qFormat/>
    <w:rsid w:val="00C54F26"/>
    <w:rPr>
      <w:i/>
      <w:iCs/>
    </w:rPr>
  </w:style>
  <w:style w:type="paragraph" w:styleId="ab">
    <w:name w:val="Subtitle"/>
    <w:basedOn w:val="a"/>
    <w:next w:val="a"/>
    <w:link w:val="ac"/>
    <w:uiPriority w:val="11"/>
    <w:qFormat/>
    <w:rsid w:val="00C54F26"/>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C54F26"/>
    <w:rPr>
      <w:rFonts w:asciiTheme="majorHAnsi" w:eastAsiaTheme="majorEastAsia" w:hAnsiTheme="majorHAnsi" w:cstheme="majorBidi"/>
      <w:i/>
      <w:iCs/>
      <w:color w:val="4F81BD" w:themeColor="accent1"/>
      <w:spacing w:val="15"/>
    </w:rPr>
  </w:style>
  <w:style w:type="paragraph" w:styleId="ad">
    <w:name w:val="Title"/>
    <w:basedOn w:val="a"/>
    <w:next w:val="a"/>
    <w:link w:val="ae"/>
    <w:uiPriority w:val="10"/>
    <w:qFormat/>
    <w:rsid w:val="00C54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C54F26"/>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C54F26"/>
    <w:rPr>
      <w:rFonts w:asciiTheme="majorHAnsi" w:eastAsiaTheme="majorEastAsia" w:hAnsiTheme="majorHAnsi" w:cstheme="majorBidi"/>
      <w:b/>
      <w:bCs/>
      <w:i/>
      <w:iCs/>
      <w:color w:val="4F81BD" w:themeColor="accent1"/>
    </w:rPr>
  </w:style>
  <w:style w:type="character" w:customStyle="1" w:styleId="21">
    <w:name w:val="Сноска (2)_"/>
    <w:basedOn w:val="a0"/>
    <w:link w:val="210"/>
    <w:uiPriority w:val="99"/>
    <w:rsid w:val="00391975"/>
    <w:rPr>
      <w:rFonts w:ascii="Arial" w:hAnsi="Arial" w:cs="Arial"/>
      <w:sz w:val="18"/>
      <w:szCs w:val="18"/>
      <w:shd w:val="clear" w:color="auto" w:fill="FFFFFF"/>
    </w:rPr>
  </w:style>
  <w:style w:type="paragraph" w:customStyle="1" w:styleId="210">
    <w:name w:val="Сноска (2)1"/>
    <w:basedOn w:val="a"/>
    <w:link w:val="21"/>
    <w:uiPriority w:val="99"/>
    <w:rsid w:val="00391975"/>
    <w:pPr>
      <w:shd w:val="clear" w:color="auto" w:fill="FFFFFF"/>
      <w:spacing w:after="0" w:line="240" w:lineRule="atLeast"/>
    </w:pPr>
    <w:rPr>
      <w:rFonts w:ascii="Arial" w:hAnsi="Arial" w:cs="Arial"/>
      <w:sz w:val="18"/>
      <w:szCs w:val="18"/>
    </w:rPr>
  </w:style>
  <w:style w:type="character" w:customStyle="1" w:styleId="61">
    <w:name w:val="Сноска (6)_"/>
    <w:basedOn w:val="a0"/>
    <w:link w:val="62"/>
    <w:uiPriority w:val="99"/>
    <w:rsid w:val="007C5C1F"/>
    <w:rPr>
      <w:rFonts w:ascii="Arial" w:hAnsi="Arial" w:cs="Arial"/>
      <w:sz w:val="8"/>
      <w:szCs w:val="8"/>
      <w:shd w:val="clear" w:color="auto" w:fill="FFFFFF"/>
    </w:rPr>
  </w:style>
  <w:style w:type="paragraph" w:customStyle="1" w:styleId="62">
    <w:name w:val="Сноска (6)"/>
    <w:basedOn w:val="a"/>
    <w:link w:val="61"/>
    <w:uiPriority w:val="99"/>
    <w:rsid w:val="007C5C1F"/>
    <w:pPr>
      <w:shd w:val="clear" w:color="auto" w:fill="FFFFFF"/>
      <w:spacing w:after="0" w:line="240" w:lineRule="atLeast"/>
    </w:pPr>
    <w:rPr>
      <w:rFonts w:ascii="Arial" w:hAnsi="Arial" w:cs="Arial"/>
      <w:sz w:val="8"/>
      <w:szCs w:val="8"/>
    </w:rPr>
  </w:style>
  <w:style w:type="character" w:customStyle="1" w:styleId="TimesNewRoman37">
    <w:name w:val="Основной текст + Times New Roman37"/>
    <w:aliases w:val="10 pt93,Полужирный170"/>
    <w:basedOn w:val="11"/>
    <w:uiPriority w:val="99"/>
    <w:rsid w:val="00791E43"/>
    <w:rPr>
      <w:rFonts w:ascii="Times New Roman" w:hAnsi="Times New Roman" w:cs="Times New Roman"/>
      <w:b/>
      <w:bCs/>
      <w:spacing w:val="0"/>
      <w:sz w:val="20"/>
      <w:szCs w:val="20"/>
      <w:shd w:val="clear" w:color="auto" w:fill="FFFFFF"/>
    </w:rPr>
  </w:style>
  <w:style w:type="character" w:customStyle="1" w:styleId="CourierNew30">
    <w:name w:val="Основной текст + Courier New30"/>
    <w:basedOn w:val="11"/>
    <w:uiPriority w:val="99"/>
    <w:rsid w:val="00380584"/>
    <w:rPr>
      <w:rFonts w:ascii="Courier New" w:hAnsi="Courier New" w:cs="Courier New"/>
      <w:spacing w:val="0"/>
      <w:sz w:val="18"/>
      <w:szCs w:val="18"/>
      <w:shd w:val="clear" w:color="auto" w:fill="FFFFFF"/>
    </w:rPr>
  </w:style>
  <w:style w:type="character" w:customStyle="1" w:styleId="88">
    <w:name w:val="Основной текст + 88"/>
    <w:aliases w:val="5 pt273,Полужирный163"/>
    <w:basedOn w:val="11"/>
    <w:uiPriority w:val="99"/>
    <w:rsid w:val="004E4E61"/>
    <w:rPr>
      <w:rFonts w:ascii="Arial" w:hAnsi="Arial" w:cs="Arial"/>
      <w:b/>
      <w:bCs/>
      <w:spacing w:val="0"/>
      <w:sz w:val="17"/>
      <w:szCs w:val="17"/>
      <w:shd w:val="clear" w:color="auto" w:fill="FFFFFF"/>
    </w:rPr>
  </w:style>
  <w:style w:type="character" w:customStyle="1" w:styleId="CourierNew28">
    <w:name w:val="Основной текст + Courier New28"/>
    <w:basedOn w:val="11"/>
    <w:uiPriority w:val="99"/>
    <w:rsid w:val="00717976"/>
    <w:rPr>
      <w:rFonts w:ascii="Courier New" w:hAnsi="Courier New" w:cs="Courier New"/>
      <w:spacing w:val="0"/>
      <w:sz w:val="18"/>
      <w:szCs w:val="18"/>
      <w:shd w:val="clear" w:color="auto" w:fill="FFFFFF"/>
    </w:rPr>
  </w:style>
  <w:style w:type="character" w:customStyle="1" w:styleId="50">
    <w:name w:val="Заголовок 5 Знак"/>
    <w:basedOn w:val="a0"/>
    <w:link w:val="5"/>
    <w:uiPriority w:val="9"/>
    <w:rsid w:val="00962C01"/>
    <w:rPr>
      <w:rFonts w:asciiTheme="majorHAnsi" w:eastAsiaTheme="majorEastAsia" w:hAnsiTheme="majorHAnsi" w:cstheme="majorBidi"/>
      <w:color w:val="243F60" w:themeColor="accent1" w:themeShade="7F"/>
    </w:rPr>
  </w:style>
  <w:style w:type="character" w:customStyle="1" w:styleId="385">
    <w:name w:val="Подпись к картинке (3) + 85"/>
    <w:aliases w:val="5 pt267,Полужирный158"/>
    <w:basedOn w:val="a0"/>
    <w:uiPriority w:val="99"/>
    <w:rsid w:val="000D67D9"/>
    <w:rPr>
      <w:rFonts w:ascii="Arial" w:hAnsi="Arial" w:cs="Arial"/>
      <w:b/>
      <w:bCs/>
      <w:spacing w:val="0"/>
      <w:sz w:val="17"/>
      <w:szCs w:val="17"/>
    </w:rPr>
  </w:style>
  <w:style w:type="character" w:customStyle="1" w:styleId="3CourierNew5">
    <w:name w:val="Подпись к картинке (3) + Courier New5"/>
    <w:basedOn w:val="a0"/>
    <w:uiPriority w:val="99"/>
    <w:rsid w:val="000D67D9"/>
    <w:rPr>
      <w:rFonts w:ascii="Courier New" w:hAnsi="Courier New" w:cs="Courier New"/>
      <w:spacing w:val="0"/>
      <w:sz w:val="18"/>
      <w:szCs w:val="18"/>
    </w:rPr>
  </w:style>
  <w:style w:type="character" w:customStyle="1" w:styleId="TimesNewRoman32">
    <w:name w:val="Основной текст + Times New Roman32"/>
    <w:aliases w:val="10 pt88,Полужирный156"/>
    <w:basedOn w:val="11"/>
    <w:uiPriority w:val="99"/>
    <w:rsid w:val="00FC0D8C"/>
    <w:rPr>
      <w:rFonts w:ascii="Times New Roman" w:hAnsi="Times New Roman" w:cs="Times New Roman"/>
      <w:b/>
      <w:bCs/>
      <w:spacing w:val="0"/>
      <w:sz w:val="20"/>
      <w:szCs w:val="20"/>
      <w:shd w:val="clear" w:color="auto" w:fill="FFFFFF"/>
    </w:rPr>
  </w:style>
  <w:style w:type="character" w:customStyle="1" w:styleId="af">
    <w:name w:val="Подпись к таблице_"/>
    <w:basedOn w:val="a0"/>
    <w:link w:val="13"/>
    <w:uiPriority w:val="99"/>
    <w:rsid w:val="00A72699"/>
    <w:rPr>
      <w:rFonts w:ascii="Arial" w:hAnsi="Arial" w:cs="Arial"/>
      <w:sz w:val="18"/>
      <w:szCs w:val="18"/>
      <w:shd w:val="clear" w:color="auto" w:fill="FFFFFF"/>
    </w:rPr>
  </w:style>
  <w:style w:type="character" w:customStyle="1" w:styleId="TimesNewRoman">
    <w:name w:val="Подпись к таблице + Times New Roman"/>
    <w:aliases w:val="8 pt21"/>
    <w:basedOn w:val="af"/>
    <w:uiPriority w:val="99"/>
    <w:rsid w:val="00A72699"/>
    <w:rPr>
      <w:rFonts w:ascii="Times New Roman" w:hAnsi="Times New Roman" w:cs="Times New Roman"/>
      <w:sz w:val="16"/>
      <w:szCs w:val="16"/>
      <w:shd w:val="clear" w:color="auto" w:fill="FFFFFF"/>
    </w:rPr>
  </w:style>
  <w:style w:type="paragraph" w:customStyle="1" w:styleId="13">
    <w:name w:val="Подпись к таблице1"/>
    <w:basedOn w:val="a"/>
    <w:link w:val="af"/>
    <w:uiPriority w:val="99"/>
    <w:rsid w:val="00A72699"/>
    <w:pPr>
      <w:shd w:val="clear" w:color="auto" w:fill="FFFFFF"/>
      <w:spacing w:after="0" w:line="240" w:lineRule="atLeast"/>
    </w:pPr>
    <w:rPr>
      <w:rFonts w:ascii="Arial" w:hAnsi="Arial" w:cs="Arial"/>
      <w:sz w:val="18"/>
      <w:szCs w:val="18"/>
    </w:rPr>
  </w:style>
  <w:style w:type="character" w:customStyle="1" w:styleId="TimesNewRoman29">
    <w:name w:val="Основной текст + Times New Roman29"/>
    <w:aliases w:val="917,5 pt263,Полужирный153,Малые прописные59"/>
    <w:basedOn w:val="11"/>
    <w:uiPriority w:val="99"/>
    <w:rsid w:val="00597C8F"/>
    <w:rPr>
      <w:rFonts w:ascii="Times New Roman" w:hAnsi="Times New Roman" w:cs="Times New Roman"/>
      <w:b/>
      <w:bCs/>
      <w:smallCaps/>
      <w:spacing w:val="0"/>
      <w:sz w:val="19"/>
      <w:szCs w:val="19"/>
      <w:shd w:val="clear" w:color="auto" w:fill="FFFFFF"/>
    </w:rPr>
  </w:style>
  <w:style w:type="paragraph" w:styleId="22">
    <w:name w:val="Quote"/>
    <w:basedOn w:val="a"/>
    <w:next w:val="a"/>
    <w:link w:val="23"/>
    <w:uiPriority w:val="29"/>
    <w:qFormat/>
    <w:rsid w:val="00597C8F"/>
    <w:rPr>
      <w:i/>
      <w:iCs/>
      <w:color w:val="000000" w:themeColor="text1"/>
    </w:rPr>
  </w:style>
  <w:style w:type="character" w:customStyle="1" w:styleId="23">
    <w:name w:val="Цитата 2 Знак"/>
    <w:basedOn w:val="a0"/>
    <w:link w:val="22"/>
    <w:uiPriority w:val="29"/>
    <w:rsid w:val="00597C8F"/>
    <w:rPr>
      <w:i/>
      <w:iCs/>
      <w:color w:val="000000" w:themeColor="text1"/>
    </w:rPr>
  </w:style>
  <w:style w:type="character" w:customStyle="1" w:styleId="CourierNew22">
    <w:name w:val="Основной текст + Courier New22"/>
    <w:basedOn w:val="11"/>
    <w:uiPriority w:val="99"/>
    <w:rsid w:val="00B03E2D"/>
    <w:rPr>
      <w:rFonts w:ascii="Courier New" w:hAnsi="Courier New" w:cs="Courier New"/>
      <w:spacing w:val="0"/>
      <w:sz w:val="18"/>
      <w:szCs w:val="18"/>
      <w:shd w:val="clear" w:color="auto" w:fill="FFFFFF"/>
    </w:rPr>
  </w:style>
  <w:style w:type="character" w:customStyle="1" w:styleId="CourierNew21">
    <w:name w:val="Основной текст + Courier New21"/>
    <w:basedOn w:val="11"/>
    <w:uiPriority w:val="99"/>
    <w:rsid w:val="004D10AB"/>
    <w:rPr>
      <w:rFonts w:ascii="Courier New" w:hAnsi="Courier New" w:cs="Courier New"/>
      <w:spacing w:val="0"/>
      <w:sz w:val="18"/>
      <w:szCs w:val="18"/>
      <w:shd w:val="clear" w:color="auto" w:fill="FFFFFF"/>
    </w:rPr>
  </w:style>
  <w:style w:type="character" w:customStyle="1" w:styleId="1pt6">
    <w:name w:val="Основной текст + Интервал 1 pt6"/>
    <w:basedOn w:val="11"/>
    <w:uiPriority w:val="99"/>
    <w:rsid w:val="004D10AB"/>
    <w:rPr>
      <w:rFonts w:ascii="Arial" w:hAnsi="Arial" w:cs="Arial"/>
      <w:spacing w:val="30"/>
      <w:sz w:val="18"/>
      <w:szCs w:val="18"/>
      <w:shd w:val="clear" w:color="auto" w:fill="FFFFFF"/>
    </w:rPr>
  </w:style>
  <w:style w:type="character" w:customStyle="1" w:styleId="64">
    <w:name w:val="Основной текст (64)_"/>
    <w:basedOn w:val="a0"/>
    <w:link w:val="640"/>
    <w:uiPriority w:val="99"/>
    <w:locked/>
    <w:rsid w:val="00270110"/>
    <w:rPr>
      <w:rFonts w:ascii="Courier New" w:hAnsi="Courier New" w:cs="Courier New"/>
      <w:sz w:val="18"/>
      <w:szCs w:val="18"/>
      <w:shd w:val="clear" w:color="auto" w:fill="FFFFFF"/>
    </w:rPr>
  </w:style>
  <w:style w:type="paragraph" w:customStyle="1" w:styleId="640">
    <w:name w:val="Основной текст (64)"/>
    <w:basedOn w:val="a"/>
    <w:link w:val="64"/>
    <w:uiPriority w:val="99"/>
    <w:rsid w:val="00270110"/>
    <w:pPr>
      <w:shd w:val="clear" w:color="auto" w:fill="FFFFFF"/>
      <w:spacing w:before="180" w:after="0" w:line="278" w:lineRule="exact"/>
      <w:ind w:hanging="340"/>
    </w:pPr>
    <w:rPr>
      <w:rFonts w:ascii="Courier New" w:hAnsi="Courier New" w:cs="Courier New"/>
      <w:sz w:val="18"/>
      <w:szCs w:val="18"/>
    </w:rPr>
  </w:style>
  <w:style w:type="character" w:customStyle="1" w:styleId="CourierNew20">
    <w:name w:val="Основной текст + Courier New20"/>
    <w:basedOn w:val="a0"/>
    <w:uiPriority w:val="99"/>
    <w:rsid w:val="00270110"/>
    <w:rPr>
      <w:rFonts w:ascii="Courier New" w:hAnsi="Courier New" w:cs="Courier New" w:hint="default"/>
      <w:sz w:val="18"/>
      <w:szCs w:val="18"/>
      <w:shd w:val="clear" w:color="auto" w:fill="FFFFFF"/>
    </w:rPr>
  </w:style>
  <w:style w:type="character" w:customStyle="1" w:styleId="TimesNewRoman25">
    <w:name w:val="Основной текст + Times New Roman25"/>
    <w:aliases w:val="10 pt79,Полужирный148"/>
    <w:basedOn w:val="a0"/>
    <w:uiPriority w:val="99"/>
    <w:rsid w:val="00270110"/>
    <w:rPr>
      <w:rFonts w:ascii="Times New Roman" w:hAnsi="Times New Roman" w:cs="Times New Roman" w:hint="default"/>
      <w:b/>
      <w:bCs/>
      <w:sz w:val="20"/>
      <w:szCs w:val="20"/>
      <w:shd w:val="clear" w:color="auto" w:fill="FFFFFF"/>
    </w:rPr>
  </w:style>
  <w:style w:type="character" w:styleId="af0">
    <w:name w:val="Subtle Emphasis"/>
    <w:basedOn w:val="a0"/>
    <w:uiPriority w:val="19"/>
    <w:qFormat/>
    <w:rsid w:val="00CF128A"/>
    <w:rPr>
      <w:i/>
      <w:iCs/>
      <w:color w:val="808080" w:themeColor="text1" w:themeTint="7F"/>
    </w:rPr>
  </w:style>
  <w:style w:type="paragraph" w:styleId="af1">
    <w:name w:val="List Paragraph"/>
    <w:basedOn w:val="a"/>
    <w:uiPriority w:val="34"/>
    <w:qFormat/>
    <w:rsid w:val="00CF128A"/>
    <w:pPr>
      <w:ind w:left="720"/>
      <w:contextualSpacing/>
    </w:pPr>
  </w:style>
  <w:style w:type="character" w:styleId="af2">
    <w:name w:val="Book Title"/>
    <w:basedOn w:val="a0"/>
    <w:uiPriority w:val="33"/>
    <w:qFormat/>
    <w:rsid w:val="00CF128A"/>
    <w:rPr>
      <w:b/>
      <w:bCs/>
      <w:smallCaps/>
      <w:spacing w:val="5"/>
    </w:rPr>
  </w:style>
  <w:style w:type="character" w:styleId="af3">
    <w:name w:val="Intense Reference"/>
    <w:basedOn w:val="a0"/>
    <w:uiPriority w:val="32"/>
    <w:qFormat/>
    <w:rsid w:val="00CF128A"/>
    <w:rPr>
      <w:b/>
      <w:bCs/>
      <w:smallCaps/>
      <w:color w:val="C0504D" w:themeColor="accent2"/>
      <w:spacing w:val="5"/>
      <w:u w:val="single"/>
    </w:rPr>
  </w:style>
  <w:style w:type="character" w:customStyle="1" w:styleId="60">
    <w:name w:val="Заголовок 6 Знак"/>
    <w:basedOn w:val="a0"/>
    <w:link w:val="6"/>
    <w:uiPriority w:val="9"/>
    <w:rsid w:val="00FA26D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A26D7"/>
    <w:rPr>
      <w:rFonts w:asciiTheme="majorHAnsi" w:eastAsiaTheme="majorEastAsia" w:hAnsiTheme="majorHAnsi" w:cstheme="majorBidi"/>
      <w:i/>
      <w:iCs/>
      <w:color w:val="404040" w:themeColor="text1" w:themeTint="BF"/>
    </w:rPr>
  </w:style>
  <w:style w:type="character" w:customStyle="1" w:styleId="CourierNew13">
    <w:name w:val="Основной текст + Courier New13"/>
    <w:aliases w:val="Интервал 0 pt159"/>
    <w:basedOn w:val="a0"/>
    <w:uiPriority w:val="99"/>
    <w:rsid w:val="00B84F9D"/>
    <w:rPr>
      <w:rFonts w:ascii="Courier New" w:hAnsi="Courier New" w:cs="Courier New" w:hint="default"/>
      <w:spacing w:val="-10"/>
      <w:sz w:val="18"/>
      <w:szCs w:val="18"/>
      <w:shd w:val="clear" w:color="auto" w:fill="FFFFFF"/>
    </w:rPr>
  </w:style>
  <w:style w:type="character" w:customStyle="1" w:styleId="CourierNew12">
    <w:name w:val="Основной текст + Courier New12"/>
    <w:aliases w:val="813,5 pt251"/>
    <w:basedOn w:val="a0"/>
    <w:uiPriority w:val="99"/>
    <w:rsid w:val="00B84F9D"/>
    <w:rPr>
      <w:rFonts w:ascii="Courier New" w:hAnsi="Courier New" w:cs="Courier New" w:hint="default"/>
      <w:sz w:val="17"/>
      <w:szCs w:val="17"/>
      <w:shd w:val="clear" w:color="auto" w:fill="FFFFFF"/>
    </w:rPr>
  </w:style>
  <w:style w:type="paragraph" w:styleId="af4">
    <w:name w:val="header"/>
    <w:basedOn w:val="a"/>
    <w:link w:val="af5"/>
    <w:uiPriority w:val="99"/>
    <w:semiHidden/>
    <w:unhideWhenUsed/>
    <w:rsid w:val="00A7699C"/>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A7699C"/>
  </w:style>
  <w:style w:type="paragraph" w:styleId="af6">
    <w:name w:val="footer"/>
    <w:basedOn w:val="a"/>
    <w:link w:val="af7"/>
    <w:uiPriority w:val="99"/>
    <w:unhideWhenUsed/>
    <w:rsid w:val="00A7699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A76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4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4F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54F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4F2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62C0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A26D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A26D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ростоТекст Знак"/>
    <w:basedOn w:val="a0"/>
    <w:link w:val="a4"/>
    <w:locked/>
    <w:rsid w:val="009F1B6B"/>
    <w:rPr>
      <w:color w:val="000000"/>
      <w:sz w:val="24"/>
      <w:szCs w:val="25"/>
      <w:shd w:val="clear" w:color="auto" w:fill="FFFFFF"/>
      <w:lang w:eastAsia="ru-RU"/>
    </w:rPr>
  </w:style>
  <w:style w:type="paragraph" w:customStyle="1" w:styleId="a4">
    <w:name w:val="ПростоТекст"/>
    <w:basedOn w:val="a"/>
    <w:link w:val="a3"/>
    <w:rsid w:val="009F1B6B"/>
    <w:pPr>
      <w:widowControl w:val="0"/>
      <w:shd w:val="clear" w:color="auto" w:fill="FFFFFF"/>
      <w:autoSpaceDE w:val="0"/>
      <w:autoSpaceDN w:val="0"/>
      <w:adjustRightInd w:val="0"/>
      <w:spacing w:before="120" w:after="0" w:line="240" w:lineRule="auto"/>
      <w:ind w:firstLine="720"/>
      <w:jc w:val="both"/>
    </w:pPr>
    <w:rPr>
      <w:szCs w:val="25"/>
      <w:lang w:eastAsia="ru-RU"/>
    </w:rPr>
  </w:style>
  <w:style w:type="paragraph" w:styleId="a5">
    <w:name w:val="Balloon Text"/>
    <w:basedOn w:val="a"/>
    <w:link w:val="a6"/>
    <w:uiPriority w:val="99"/>
    <w:semiHidden/>
    <w:unhideWhenUsed/>
    <w:rsid w:val="005C3A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A3E"/>
    <w:rPr>
      <w:rFonts w:ascii="Tahoma" w:hAnsi="Tahoma" w:cs="Tahoma"/>
      <w:sz w:val="16"/>
      <w:szCs w:val="16"/>
    </w:rPr>
  </w:style>
  <w:style w:type="character" w:customStyle="1" w:styleId="11">
    <w:name w:val="Основной текст Знак1"/>
    <w:basedOn w:val="a0"/>
    <w:link w:val="a7"/>
    <w:uiPriority w:val="99"/>
    <w:rsid w:val="00EB6BC7"/>
    <w:rPr>
      <w:rFonts w:ascii="Arial" w:hAnsi="Arial" w:cs="Arial"/>
      <w:sz w:val="18"/>
      <w:szCs w:val="18"/>
      <w:shd w:val="clear" w:color="auto" w:fill="FFFFFF"/>
    </w:rPr>
  </w:style>
  <w:style w:type="paragraph" w:styleId="a7">
    <w:name w:val="Body Text"/>
    <w:basedOn w:val="a"/>
    <w:link w:val="11"/>
    <w:uiPriority w:val="99"/>
    <w:rsid w:val="00EB6BC7"/>
    <w:pPr>
      <w:shd w:val="clear" w:color="auto" w:fill="FFFFFF"/>
      <w:spacing w:before="660" w:after="0" w:line="240" w:lineRule="atLeast"/>
      <w:ind w:hanging="380"/>
    </w:pPr>
    <w:rPr>
      <w:rFonts w:ascii="Arial" w:hAnsi="Arial" w:cs="Arial"/>
      <w:sz w:val="18"/>
      <w:szCs w:val="18"/>
    </w:rPr>
  </w:style>
  <w:style w:type="character" w:customStyle="1" w:styleId="a8">
    <w:name w:val="Основной текст Знак"/>
    <w:basedOn w:val="a0"/>
    <w:uiPriority w:val="99"/>
    <w:semiHidden/>
    <w:rsid w:val="00EB6BC7"/>
  </w:style>
  <w:style w:type="character" w:customStyle="1" w:styleId="9">
    <w:name w:val="Заголовок №9_"/>
    <w:basedOn w:val="a0"/>
    <w:link w:val="90"/>
    <w:uiPriority w:val="99"/>
    <w:locked/>
    <w:rsid w:val="003C53C0"/>
    <w:rPr>
      <w:rFonts w:ascii="Arial" w:hAnsi="Arial" w:cs="Arial"/>
      <w:b/>
      <w:bCs/>
      <w:sz w:val="26"/>
      <w:szCs w:val="26"/>
      <w:shd w:val="clear" w:color="auto" w:fill="FFFFFF"/>
    </w:rPr>
  </w:style>
  <w:style w:type="paragraph" w:customStyle="1" w:styleId="90">
    <w:name w:val="Заголовок №9"/>
    <w:basedOn w:val="a"/>
    <w:link w:val="9"/>
    <w:uiPriority w:val="99"/>
    <w:rsid w:val="003C53C0"/>
    <w:pPr>
      <w:shd w:val="clear" w:color="auto" w:fill="FFFFFF"/>
      <w:spacing w:before="480" w:after="300" w:line="240" w:lineRule="atLeast"/>
      <w:jc w:val="both"/>
      <w:outlineLvl w:val="8"/>
    </w:pPr>
    <w:rPr>
      <w:rFonts w:ascii="Arial" w:hAnsi="Arial" w:cs="Arial"/>
      <w:b/>
      <w:bCs/>
      <w:sz w:val="26"/>
      <w:szCs w:val="26"/>
    </w:rPr>
  </w:style>
  <w:style w:type="character" w:customStyle="1" w:styleId="91">
    <w:name w:val="Заголовок №9 + Курсив"/>
    <w:basedOn w:val="9"/>
    <w:uiPriority w:val="99"/>
    <w:rsid w:val="003C53C0"/>
    <w:rPr>
      <w:rFonts w:ascii="Arial" w:hAnsi="Arial" w:cs="Arial"/>
      <w:b/>
      <w:bCs/>
      <w:i/>
      <w:iCs/>
      <w:sz w:val="26"/>
      <w:szCs w:val="26"/>
      <w:shd w:val="clear" w:color="auto" w:fill="FFFFFF"/>
    </w:rPr>
  </w:style>
  <w:style w:type="character" w:customStyle="1" w:styleId="CourierNew43">
    <w:name w:val="Основной текст + Courier New43"/>
    <w:basedOn w:val="a0"/>
    <w:uiPriority w:val="99"/>
    <w:rsid w:val="003C53C0"/>
    <w:rPr>
      <w:rFonts w:ascii="Courier New" w:hAnsi="Courier New" w:cs="Courier New" w:hint="default"/>
      <w:sz w:val="18"/>
      <w:szCs w:val="18"/>
      <w:shd w:val="clear" w:color="auto" w:fill="FFFFFF"/>
    </w:rPr>
  </w:style>
  <w:style w:type="character" w:customStyle="1" w:styleId="TimesNewRoman52">
    <w:name w:val="Основной текст + Times New Roman52"/>
    <w:aliases w:val="10 pt109,Курсив181"/>
    <w:basedOn w:val="a0"/>
    <w:uiPriority w:val="99"/>
    <w:rsid w:val="003C53C0"/>
    <w:rPr>
      <w:rFonts w:ascii="Times New Roman" w:hAnsi="Times New Roman" w:cs="Times New Roman" w:hint="default"/>
      <w:i/>
      <w:iCs/>
      <w:sz w:val="20"/>
      <w:szCs w:val="20"/>
      <w:shd w:val="clear" w:color="auto" w:fill="FFFFFF"/>
    </w:rPr>
  </w:style>
  <w:style w:type="paragraph" w:customStyle="1" w:styleId="12">
    <w:name w:val="Стиль1"/>
    <w:basedOn w:val="a4"/>
    <w:qFormat/>
    <w:rsid w:val="003C53C0"/>
    <w:rPr>
      <w:szCs w:val="24"/>
    </w:rPr>
  </w:style>
  <w:style w:type="character" w:customStyle="1" w:styleId="TimesNewRoman51">
    <w:name w:val="Основной текст + Times New Roman51"/>
    <w:aliases w:val="10 pt108,Полужирный194"/>
    <w:basedOn w:val="a0"/>
    <w:uiPriority w:val="99"/>
    <w:rsid w:val="003C53C0"/>
    <w:rPr>
      <w:rFonts w:ascii="Times New Roman" w:hAnsi="Times New Roman" w:cs="Times New Roman" w:hint="default"/>
      <w:b/>
      <w:bCs/>
      <w:sz w:val="20"/>
      <w:szCs w:val="20"/>
      <w:shd w:val="clear" w:color="auto" w:fill="FFFFFF"/>
    </w:rPr>
  </w:style>
  <w:style w:type="character" w:customStyle="1" w:styleId="100">
    <w:name w:val="Заголовок №10_"/>
    <w:basedOn w:val="a0"/>
    <w:link w:val="101"/>
    <w:uiPriority w:val="99"/>
    <w:locked/>
    <w:rsid w:val="00F77C42"/>
    <w:rPr>
      <w:rFonts w:ascii="Arial" w:hAnsi="Arial" w:cs="Arial"/>
      <w:b/>
      <w:bCs/>
      <w:i/>
      <w:iCs/>
      <w:smallCaps/>
      <w:spacing w:val="30"/>
      <w:sz w:val="20"/>
      <w:szCs w:val="20"/>
      <w:shd w:val="clear" w:color="auto" w:fill="FFFFFF"/>
    </w:rPr>
  </w:style>
  <w:style w:type="paragraph" w:customStyle="1" w:styleId="101">
    <w:name w:val="Заголовок №10"/>
    <w:basedOn w:val="a"/>
    <w:link w:val="100"/>
    <w:uiPriority w:val="99"/>
    <w:rsid w:val="00F77C42"/>
    <w:pPr>
      <w:shd w:val="clear" w:color="auto" w:fill="FFFFFF"/>
      <w:spacing w:before="300" w:after="60" w:line="240" w:lineRule="atLeast"/>
      <w:jc w:val="both"/>
    </w:pPr>
    <w:rPr>
      <w:rFonts w:ascii="Arial" w:hAnsi="Arial" w:cs="Arial"/>
      <w:b/>
      <w:bCs/>
      <w:i/>
      <w:iCs/>
      <w:smallCaps/>
      <w:spacing w:val="30"/>
      <w:sz w:val="20"/>
      <w:szCs w:val="20"/>
    </w:rPr>
  </w:style>
  <w:style w:type="character" w:customStyle="1" w:styleId="71">
    <w:name w:val="Основной текст + Курсив7"/>
    <w:basedOn w:val="a0"/>
    <w:uiPriority w:val="99"/>
    <w:rsid w:val="00F77C42"/>
    <w:rPr>
      <w:rFonts w:ascii="Arial" w:hAnsi="Arial" w:cs="Arial" w:hint="default"/>
      <w:i/>
      <w:iCs/>
      <w:sz w:val="18"/>
      <w:szCs w:val="18"/>
      <w:shd w:val="clear" w:color="auto" w:fill="FFFFFF"/>
    </w:rPr>
  </w:style>
  <w:style w:type="character" w:customStyle="1" w:styleId="CourierNew40">
    <w:name w:val="Основной текст + Courier New40"/>
    <w:basedOn w:val="a0"/>
    <w:uiPriority w:val="99"/>
    <w:rsid w:val="00F77C42"/>
    <w:rPr>
      <w:rFonts w:ascii="Courier New" w:hAnsi="Courier New" w:cs="Courier New" w:hint="default"/>
      <w:sz w:val="18"/>
      <w:szCs w:val="18"/>
      <w:shd w:val="clear" w:color="auto" w:fill="FFFFFF"/>
    </w:rPr>
  </w:style>
  <w:style w:type="character" w:customStyle="1" w:styleId="TimesNewRoman48">
    <w:name w:val="Основной текст + Times New Roman48"/>
    <w:aliases w:val="10 pt105,Полужирный188"/>
    <w:basedOn w:val="a0"/>
    <w:uiPriority w:val="99"/>
    <w:rsid w:val="00F77C42"/>
    <w:rPr>
      <w:rFonts w:ascii="Times New Roman" w:hAnsi="Times New Roman" w:cs="Times New Roman" w:hint="default"/>
      <w:b/>
      <w:bCs/>
      <w:sz w:val="20"/>
      <w:szCs w:val="20"/>
      <w:shd w:val="clear" w:color="auto" w:fill="FFFFFF"/>
    </w:rPr>
  </w:style>
  <w:style w:type="character" w:customStyle="1" w:styleId="819">
    <w:name w:val="Основной текст + 819"/>
    <w:aliases w:val="5 pt296,Полужирный187"/>
    <w:basedOn w:val="a0"/>
    <w:uiPriority w:val="99"/>
    <w:rsid w:val="00F77C42"/>
    <w:rPr>
      <w:rFonts w:ascii="Arial" w:hAnsi="Arial" w:cs="Arial" w:hint="default"/>
      <w:b/>
      <w:bCs/>
      <w:sz w:val="17"/>
      <w:szCs w:val="17"/>
      <w:shd w:val="clear" w:color="auto" w:fill="FFFFFF"/>
    </w:rPr>
  </w:style>
  <w:style w:type="paragraph" w:styleId="a9">
    <w:name w:val="No Spacing"/>
    <w:uiPriority w:val="1"/>
    <w:qFormat/>
    <w:rsid w:val="00F77C42"/>
    <w:pPr>
      <w:spacing w:after="0" w:line="240" w:lineRule="auto"/>
    </w:pPr>
  </w:style>
  <w:style w:type="character" w:customStyle="1" w:styleId="10">
    <w:name w:val="Заголовок 1 Знак"/>
    <w:basedOn w:val="a0"/>
    <w:link w:val="1"/>
    <w:uiPriority w:val="9"/>
    <w:rsid w:val="00C54F2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4F2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54F26"/>
    <w:rPr>
      <w:rFonts w:asciiTheme="majorHAnsi" w:eastAsiaTheme="majorEastAsia" w:hAnsiTheme="majorHAnsi" w:cstheme="majorBidi"/>
      <w:b/>
      <w:bCs/>
      <w:color w:val="4F81BD" w:themeColor="accent1"/>
    </w:rPr>
  </w:style>
  <w:style w:type="character" w:styleId="aa">
    <w:name w:val="Emphasis"/>
    <w:basedOn w:val="a0"/>
    <w:uiPriority w:val="20"/>
    <w:qFormat/>
    <w:rsid w:val="00C54F26"/>
    <w:rPr>
      <w:i/>
      <w:iCs/>
    </w:rPr>
  </w:style>
  <w:style w:type="paragraph" w:styleId="ab">
    <w:name w:val="Subtitle"/>
    <w:basedOn w:val="a"/>
    <w:next w:val="a"/>
    <w:link w:val="ac"/>
    <w:uiPriority w:val="11"/>
    <w:qFormat/>
    <w:rsid w:val="00C54F26"/>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C54F26"/>
    <w:rPr>
      <w:rFonts w:asciiTheme="majorHAnsi" w:eastAsiaTheme="majorEastAsia" w:hAnsiTheme="majorHAnsi" w:cstheme="majorBidi"/>
      <w:i/>
      <w:iCs/>
      <w:color w:val="4F81BD" w:themeColor="accent1"/>
      <w:spacing w:val="15"/>
    </w:rPr>
  </w:style>
  <w:style w:type="paragraph" w:styleId="ad">
    <w:name w:val="Title"/>
    <w:basedOn w:val="a"/>
    <w:next w:val="a"/>
    <w:link w:val="ae"/>
    <w:uiPriority w:val="10"/>
    <w:qFormat/>
    <w:rsid w:val="00C54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C54F26"/>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C54F26"/>
    <w:rPr>
      <w:rFonts w:asciiTheme="majorHAnsi" w:eastAsiaTheme="majorEastAsia" w:hAnsiTheme="majorHAnsi" w:cstheme="majorBidi"/>
      <w:b/>
      <w:bCs/>
      <w:i/>
      <w:iCs/>
      <w:color w:val="4F81BD" w:themeColor="accent1"/>
    </w:rPr>
  </w:style>
  <w:style w:type="character" w:customStyle="1" w:styleId="21">
    <w:name w:val="Сноска (2)_"/>
    <w:basedOn w:val="a0"/>
    <w:link w:val="210"/>
    <w:uiPriority w:val="99"/>
    <w:rsid w:val="00391975"/>
    <w:rPr>
      <w:rFonts w:ascii="Arial" w:hAnsi="Arial" w:cs="Arial"/>
      <w:sz w:val="18"/>
      <w:szCs w:val="18"/>
      <w:shd w:val="clear" w:color="auto" w:fill="FFFFFF"/>
    </w:rPr>
  </w:style>
  <w:style w:type="paragraph" w:customStyle="1" w:styleId="210">
    <w:name w:val="Сноска (2)1"/>
    <w:basedOn w:val="a"/>
    <w:link w:val="21"/>
    <w:uiPriority w:val="99"/>
    <w:rsid w:val="00391975"/>
    <w:pPr>
      <w:shd w:val="clear" w:color="auto" w:fill="FFFFFF"/>
      <w:spacing w:after="0" w:line="240" w:lineRule="atLeast"/>
    </w:pPr>
    <w:rPr>
      <w:rFonts w:ascii="Arial" w:hAnsi="Arial" w:cs="Arial"/>
      <w:sz w:val="18"/>
      <w:szCs w:val="18"/>
    </w:rPr>
  </w:style>
  <w:style w:type="character" w:customStyle="1" w:styleId="61">
    <w:name w:val="Сноска (6)_"/>
    <w:basedOn w:val="a0"/>
    <w:link w:val="62"/>
    <w:uiPriority w:val="99"/>
    <w:rsid w:val="007C5C1F"/>
    <w:rPr>
      <w:rFonts w:ascii="Arial" w:hAnsi="Arial" w:cs="Arial"/>
      <w:sz w:val="8"/>
      <w:szCs w:val="8"/>
      <w:shd w:val="clear" w:color="auto" w:fill="FFFFFF"/>
    </w:rPr>
  </w:style>
  <w:style w:type="paragraph" w:customStyle="1" w:styleId="62">
    <w:name w:val="Сноска (6)"/>
    <w:basedOn w:val="a"/>
    <w:link w:val="61"/>
    <w:uiPriority w:val="99"/>
    <w:rsid w:val="007C5C1F"/>
    <w:pPr>
      <w:shd w:val="clear" w:color="auto" w:fill="FFFFFF"/>
      <w:spacing w:after="0" w:line="240" w:lineRule="atLeast"/>
    </w:pPr>
    <w:rPr>
      <w:rFonts w:ascii="Arial" w:hAnsi="Arial" w:cs="Arial"/>
      <w:sz w:val="8"/>
      <w:szCs w:val="8"/>
    </w:rPr>
  </w:style>
  <w:style w:type="character" w:customStyle="1" w:styleId="TimesNewRoman37">
    <w:name w:val="Основной текст + Times New Roman37"/>
    <w:aliases w:val="10 pt93,Полужирный170"/>
    <w:basedOn w:val="11"/>
    <w:uiPriority w:val="99"/>
    <w:rsid w:val="00791E43"/>
    <w:rPr>
      <w:rFonts w:ascii="Times New Roman" w:hAnsi="Times New Roman" w:cs="Times New Roman"/>
      <w:b/>
      <w:bCs/>
      <w:spacing w:val="0"/>
      <w:sz w:val="20"/>
      <w:szCs w:val="20"/>
      <w:shd w:val="clear" w:color="auto" w:fill="FFFFFF"/>
    </w:rPr>
  </w:style>
  <w:style w:type="character" w:customStyle="1" w:styleId="CourierNew30">
    <w:name w:val="Основной текст + Courier New30"/>
    <w:basedOn w:val="11"/>
    <w:uiPriority w:val="99"/>
    <w:rsid w:val="00380584"/>
    <w:rPr>
      <w:rFonts w:ascii="Courier New" w:hAnsi="Courier New" w:cs="Courier New"/>
      <w:spacing w:val="0"/>
      <w:sz w:val="18"/>
      <w:szCs w:val="18"/>
      <w:shd w:val="clear" w:color="auto" w:fill="FFFFFF"/>
    </w:rPr>
  </w:style>
  <w:style w:type="character" w:customStyle="1" w:styleId="88">
    <w:name w:val="Основной текст + 88"/>
    <w:aliases w:val="5 pt273,Полужирный163"/>
    <w:basedOn w:val="11"/>
    <w:uiPriority w:val="99"/>
    <w:rsid w:val="004E4E61"/>
    <w:rPr>
      <w:rFonts w:ascii="Arial" w:hAnsi="Arial" w:cs="Arial"/>
      <w:b/>
      <w:bCs/>
      <w:spacing w:val="0"/>
      <w:sz w:val="17"/>
      <w:szCs w:val="17"/>
      <w:shd w:val="clear" w:color="auto" w:fill="FFFFFF"/>
    </w:rPr>
  </w:style>
  <w:style w:type="character" w:customStyle="1" w:styleId="CourierNew28">
    <w:name w:val="Основной текст + Courier New28"/>
    <w:basedOn w:val="11"/>
    <w:uiPriority w:val="99"/>
    <w:rsid w:val="00717976"/>
    <w:rPr>
      <w:rFonts w:ascii="Courier New" w:hAnsi="Courier New" w:cs="Courier New"/>
      <w:spacing w:val="0"/>
      <w:sz w:val="18"/>
      <w:szCs w:val="18"/>
      <w:shd w:val="clear" w:color="auto" w:fill="FFFFFF"/>
    </w:rPr>
  </w:style>
  <w:style w:type="character" w:customStyle="1" w:styleId="50">
    <w:name w:val="Заголовок 5 Знак"/>
    <w:basedOn w:val="a0"/>
    <w:link w:val="5"/>
    <w:uiPriority w:val="9"/>
    <w:rsid w:val="00962C01"/>
    <w:rPr>
      <w:rFonts w:asciiTheme="majorHAnsi" w:eastAsiaTheme="majorEastAsia" w:hAnsiTheme="majorHAnsi" w:cstheme="majorBidi"/>
      <w:color w:val="243F60" w:themeColor="accent1" w:themeShade="7F"/>
    </w:rPr>
  </w:style>
  <w:style w:type="character" w:customStyle="1" w:styleId="385">
    <w:name w:val="Подпись к картинке (3) + 85"/>
    <w:aliases w:val="5 pt267,Полужирный158"/>
    <w:basedOn w:val="a0"/>
    <w:uiPriority w:val="99"/>
    <w:rsid w:val="000D67D9"/>
    <w:rPr>
      <w:rFonts w:ascii="Arial" w:hAnsi="Arial" w:cs="Arial"/>
      <w:b/>
      <w:bCs/>
      <w:spacing w:val="0"/>
      <w:sz w:val="17"/>
      <w:szCs w:val="17"/>
    </w:rPr>
  </w:style>
  <w:style w:type="character" w:customStyle="1" w:styleId="3CourierNew5">
    <w:name w:val="Подпись к картинке (3) + Courier New5"/>
    <w:basedOn w:val="a0"/>
    <w:uiPriority w:val="99"/>
    <w:rsid w:val="000D67D9"/>
    <w:rPr>
      <w:rFonts w:ascii="Courier New" w:hAnsi="Courier New" w:cs="Courier New"/>
      <w:spacing w:val="0"/>
      <w:sz w:val="18"/>
      <w:szCs w:val="18"/>
    </w:rPr>
  </w:style>
  <w:style w:type="character" w:customStyle="1" w:styleId="TimesNewRoman32">
    <w:name w:val="Основной текст + Times New Roman32"/>
    <w:aliases w:val="10 pt88,Полужирный156"/>
    <w:basedOn w:val="11"/>
    <w:uiPriority w:val="99"/>
    <w:rsid w:val="00FC0D8C"/>
    <w:rPr>
      <w:rFonts w:ascii="Times New Roman" w:hAnsi="Times New Roman" w:cs="Times New Roman"/>
      <w:b/>
      <w:bCs/>
      <w:spacing w:val="0"/>
      <w:sz w:val="20"/>
      <w:szCs w:val="20"/>
      <w:shd w:val="clear" w:color="auto" w:fill="FFFFFF"/>
    </w:rPr>
  </w:style>
  <w:style w:type="character" w:customStyle="1" w:styleId="af">
    <w:name w:val="Подпись к таблице_"/>
    <w:basedOn w:val="a0"/>
    <w:link w:val="13"/>
    <w:uiPriority w:val="99"/>
    <w:rsid w:val="00A72699"/>
    <w:rPr>
      <w:rFonts w:ascii="Arial" w:hAnsi="Arial" w:cs="Arial"/>
      <w:sz w:val="18"/>
      <w:szCs w:val="18"/>
      <w:shd w:val="clear" w:color="auto" w:fill="FFFFFF"/>
    </w:rPr>
  </w:style>
  <w:style w:type="character" w:customStyle="1" w:styleId="TimesNewRoman">
    <w:name w:val="Подпись к таблице + Times New Roman"/>
    <w:aliases w:val="8 pt21"/>
    <w:basedOn w:val="af"/>
    <w:uiPriority w:val="99"/>
    <w:rsid w:val="00A72699"/>
    <w:rPr>
      <w:rFonts w:ascii="Times New Roman" w:hAnsi="Times New Roman" w:cs="Times New Roman"/>
      <w:sz w:val="16"/>
      <w:szCs w:val="16"/>
      <w:shd w:val="clear" w:color="auto" w:fill="FFFFFF"/>
    </w:rPr>
  </w:style>
  <w:style w:type="paragraph" w:customStyle="1" w:styleId="13">
    <w:name w:val="Подпись к таблице1"/>
    <w:basedOn w:val="a"/>
    <w:link w:val="af"/>
    <w:uiPriority w:val="99"/>
    <w:rsid w:val="00A72699"/>
    <w:pPr>
      <w:shd w:val="clear" w:color="auto" w:fill="FFFFFF"/>
      <w:spacing w:after="0" w:line="240" w:lineRule="atLeast"/>
    </w:pPr>
    <w:rPr>
      <w:rFonts w:ascii="Arial" w:hAnsi="Arial" w:cs="Arial"/>
      <w:sz w:val="18"/>
      <w:szCs w:val="18"/>
    </w:rPr>
  </w:style>
  <w:style w:type="character" w:customStyle="1" w:styleId="TimesNewRoman29">
    <w:name w:val="Основной текст + Times New Roman29"/>
    <w:aliases w:val="917,5 pt263,Полужирный153,Малые прописные59"/>
    <w:basedOn w:val="11"/>
    <w:uiPriority w:val="99"/>
    <w:rsid w:val="00597C8F"/>
    <w:rPr>
      <w:rFonts w:ascii="Times New Roman" w:hAnsi="Times New Roman" w:cs="Times New Roman"/>
      <w:b/>
      <w:bCs/>
      <w:smallCaps/>
      <w:spacing w:val="0"/>
      <w:sz w:val="19"/>
      <w:szCs w:val="19"/>
      <w:shd w:val="clear" w:color="auto" w:fill="FFFFFF"/>
    </w:rPr>
  </w:style>
  <w:style w:type="paragraph" w:styleId="22">
    <w:name w:val="Quote"/>
    <w:basedOn w:val="a"/>
    <w:next w:val="a"/>
    <w:link w:val="23"/>
    <w:uiPriority w:val="29"/>
    <w:qFormat/>
    <w:rsid w:val="00597C8F"/>
    <w:rPr>
      <w:i/>
      <w:iCs/>
      <w:color w:val="000000" w:themeColor="text1"/>
    </w:rPr>
  </w:style>
  <w:style w:type="character" w:customStyle="1" w:styleId="23">
    <w:name w:val="Цитата 2 Знак"/>
    <w:basedOn w:val="a0"/>
    <w:link w:val="22"/>
    <w:uiPriority w:val="29"/>
    <w:rsid w:val="00597C8F"/>
    <w:rPr>
      <w:i/>
      <w:iCs/>
      <w:color w:val="000000" w:themeColor="text1"/>
    </w:rPr>
  </w:style>
  <w:style w:type="character" w:customStyle="1" w:styleId="CourierNew22">
    <w:name w:val="Основной текст + Courier New22"/>
    <w:basedOn w:val="11"/>
    <w:uiPriority w:val="99"/>
    <w:rsid w:val="00B03E2D"/>
    <w:rPr>
      <w:rFonts w:ascii="Courier New" w:hAnsi="Courier New" w:cs="Courier New"/>
      <w:spacing w:val="0"/>
      <w:sz w:val="18"/>
      <w:szCs w:val="18"/>
      <w:shd w:val="clear" w:color="auto" w:fill="FFFFFF"/>
    </w:rPr>
  </w:style>
  <w:style w:type="character" w:customStyle="1" w:styleId="CourierNew21">
    <w:name w:val="Основной текст + Courier New21"/>
    <w:basedOn w:val="11"/>
    <w:uiPriority w:val="99"/>
    <w:rsid w:val="004D10AB"/>
    <w:rPr>
      <w:rFonts w:ascii="Courier New" w:hAnsi="Courier New" w:cs="Courier New"/>
      <w:spacing w:val="0"/>
      <w:sz w:val="18"/>
      <w:szCs w:val="18"/>
      <w:shd w:val="clear" w:color="auto" w:fill="FFFFFF"/>
    </w:rPr>
  </w:style>
  <w:style w:type="character" w:customStyle="1" w:styleId="1pt6">
    <w:name w:val="Основной текст + Интервал 1 pt6"/>
    <w:basedOn w:val="11"/>
    <w:uiPriority w:val="99"/>
    <w:rsid w:val="004D10AB"/>
    <w:rPr>
      <w:rFonts w:ascii="Arial" w:hAnsi="Arial" w:cs="Arial"/>
      <w:spacing w:val="30"/>
      <w:sz w:val="18"/>
      <w:szCs w:val="18"/>
      <w:shd w:val="clear" w:color="auto" w:fill="FFFFFF"/>
    </w:rPr>
  </w:style>
  <w:style w:type="character" w:customStyle="1" w:styleId="64">
    <w:name w:val="Основной текст (64)_"/>
    <w:basedOn w:val="a0"/>
    <w:link w:val="640"/>
    <w:uiPriority w:val="99"/>
    <w:locked/>
    <w:rsid w:val="00270110"/>
    <w:rPr>
      <w:rFonts w:ascii="Courier New" w:hAnsi="Courier New" w:cs="Courier New"/>
      <w:sz w:val="18"/>
      <w:szCs w:val="18"/>
      <w:shd w:val="clear" w:color="auto" w:fill="FFFFFF"/>
    </w:rPr>
  </w:style>
  <w:style w:type="paragraph" w:customStyle="1" w:styleId="640">
    <w:name w:val="Основной текст (64)"/>
    <w:basedOn w:val="a"/>
    <w:link w:val="64"/>
    <w:uiPriority w:val="99"/>
    <w:rsid w:val="00270110"/>
    <w:pPr>
      <w:shd w:val="clear" w:color="auto" w:fill="FFFFFF"/>
      <w:spacing w:before="180" w:after="0" w:line="278" w:lineRule="exact"/>
      <w:ind w:hanging="340"/>
    </w:pPr>
    <w:rPr>
      <w:rFonts w:ascii="Courier New" w:hAnsi="Courier New" w:cs="Courier New"/>
      <w:sz w:val="18"/>
      <w:szCs w:val="18"/>
    </w:rPr>
  </w:style>
  <w:style w:type="character" w:customStyle="1" w:styleId="CourierNew20">
    <w:name w:val="Основной текст + Courier New20"/>
    <w:basedOn w:val="a0"/>
    <w:uiPriority w:val="99"/>
    <w:rsid w:val="00270110"/>
    <w:rPr>
      <w:rFonts w:ascii="Courier New" w:hAnsi="Courier New" w:cs="Courier New" w:hint="default"/>
      <w:sz w:val="18"/>
      <w:szCs w:val="18"/>
      <w:shd w:val="clear" w:color="auto" w:fill="FFFFFF"/>
    </w:rPr>
  </w:style>
  <w:style w:type="character" w:customStyle="1" w:styleId="TimesNewRoman25">
    <w:name w:val="Основной текст + Times New Roman25"/>
    <w:aliases w:val="10 pt79,Полужирный148"/>
    <w:basedOn w:val="a0"/>
    <w:uiPriority w:val="99"/>
    <w:rsid w:val="00270110"/>
    <w:rPr>
      <w:rFonts w:ascii="Times New Roman" w:hAnsi="Times New Roman" w:cs="Times New Roman" w:hint="default"/>
      <w:b/>
      <w:bCs/>
      <w:sz w:val="20"/>
      <w:szCs w:val="20"/>
      <w:shd w:val="clear" w:color="auto" w:fill="FFFFFF"/>
    </w:rPr>
  </w:style>
  <w:style w:type="character" w:styleId="af0">
    <w:name w:val="Subtle Emphasis"/>
    <w:basedOn w:val="a0"/>
    <w:uiPriority w:val="19"/>
    <w:qFormat/>
    <w:rsid w:val="00CF128A"/>
    <w:rPr>
      <w:i/>
      <w:iCs/>
      <w:color w:val="808080" w:themeColor="text1" w:themeTint="7F"/>
    </w:rPr>
  </w:style>
  <w:style w:type="paragraph" w:styleId="af1">
    <w:name w:val="List Paragraph"/>
    <w:basedOn w:val="a"/>
    <w:uiPriority w:val="34"/>
    <w:qFormat/>
    <w:rsid w:val="00CF128A"/>
    <w:pPr>
      <w:ind w:left="720"/>
      <w:contextualSpacing/>
    </w:pPr>
  </w:style>
  <w:style w:type="character" w:styleId="af2">
    <w:name w:val="Book Title"/>
    <w:basedOn w:val="a0"/>
    <w:uiPriority w:val="33"/>
    <w:qFormat/>
    <w:rsid w:val="00CF128A"/>
    <w:rPr>
      <w:b/>
      <w:bCs/>
      <w:smallCaps/>
      <w:spacing w:val="5"/>
    </w:rPr>
  </w:style>
  <w:style w:type="character" w:styleId="af3">
    <w:name w:val="Intense Reference"/>
    <w:basedOn w:val="a0"/>
    <w:uiPriority w:val="32"/>
    <w:qFormat/>
    <w:rsid w:val="00CF128A"/>
    <w:rPr>
      <w:b/>
      <w:bCs/>
      <w:smallCaps/>
      <w:color w:val="C0504D" w:themeColor="accent2"/>
      <w:spacing w:val="5"/>
      <w:u w:val="single"/>
    </w:rPr>
  </w:style>
  <w:style w:type="character" w:customStyle="1" w:styleId="60">
    <w:name w:val="Заголовок 6 Знак"/>
    <w:basedOn w:val="a0"/>
    <w:link w:val="6"/>
    <w:uiPriority w:val="9"/>
    <w:rsid w:val="00FA26D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A26D7"/>
    <w:rPr>
      <w:rFonts w:asciiTheme="majorHAnsi" w:eastAsiaTheme="majorEastAsia" w:hAnsiTheme="majorHAnsi" w:cstheme="majorBidi"/>
      <w:i/>
      <w:iCs/>
      <w:color w:val="404040" w:themeColor="text1" w:themeTint="BF"/>
    </w:rPr>
  </w:style>
  <w:style w:type="character" w:customStyle="1" w:styleId="CourierNew13">
    <w:name w:val="Основной текст + Courier New13"/>
    <w:aliases w:val="Интервал 0 pt159"/>
    <w:basedOn w:val="a0"/>
    <w:uiPriority w:val="99"/>
    <w:rsid w:val="00B84F9D"/>
    <w:rPr>
      <w:rFonts w:ascii="Courier New" w:hAnsi="Courier New" w:cs="Courier New" w:hint="default"/>
      <w:spacing w:val="-10"/>
      <w:sz w:val="18"/>
      <w:szCs w:val="18"/>
      <w:shd w:val="clear" w:color="auto" w:fill="FFFFFF"/>
    </w:rPr>
  </w:style>
  <w:style w:type="character" w:customStyle="1" w:styleId="CourierNew12">
    <w:name w:val="Основной текст + Courier New12"/>
    <w:aliases w:val="813,5 pt251"/>
    <w:basedOn w:val="a0"/>
    <w:uiPriority w:val="99"/>
    <w:rsid w:val="00B84F9D"/>
    <w:rPr>
      <w:rFonts w:ascii="Courier New" w:hAnsi="Courier New" w:cs="Courier New" w:hint="default"/>
      <w:sz w:val="17"/>
      <w:szCs w:val="17"/>
      <w:shd w:val="clear" w:color="auto" w:fill="FFFFFF"/>
    </w:rPr>
  </w:style>
</w:styles>
</file>

<file path=word/webSettings.xml><?xml version="1.0" encoding="utf-8"?>
<w:webSettings xmlns:r="http://schemas.openxmlformats.org/officeDocument/2006/relationships" xmlns:w="http://schemas.openxmlformats.org/wordprocessingml/2006/main">
  <w:divs>
    <w:div w:id="10884461">
      <w:bodyDiv w:val="1"/>
      <w:marLeft w:val="0"/>
      <w:marRight w:val="0"/>
      <w:marTop w:val="0"/>
      <w:marBottom w:val="0"/>
      <w:divBdr>
        <w:top w:val="none" w:sz="0" w:space="0" w:color="auto"/>
        <w:left w:val="none" w:sz="0" w:space="0" w:color="auto"/>
        <w:bottom w:val="none" w:sz="0" w:space="0" w:color="auto"/>
        <w:right w:val="none" w:sz="0" w:space="0" w:color="auto"/>
      </w:divBdr>
    </w:div>
    <w:div w:id="40448346">
      <w:bodyDiv w:val="1"/>
      <w:marLeft w:val="0"/>
      <w:marRight w:val="0"/>
      <w:marTop w:val="0"/>
      <w:marBottom w:val="0"/>
      <w:divBdr>
        <w:top w:val="none" w:sz="0" w:space="0" w:color="auto"/>
        <w:left w:val="none" w:sz="0" w:space="0" w:color="auto"/>
        <w:bottom w:val="none" w:sz="0" w:space="0" w:color="auto"/>
        <w:right w:val="none" w:sz="0" w:space="0" w:color="auto"/>
      </w:divBdr>
    </w:div>
    <w:div w:id="91167081">
      <w:bodyDiv w:val="1"/>
      <w:marLeft w:val="0"/>
      <w:marRight w:val="0"/>
      <w:marTop w:val="0"/>
      <w:marBottom w:val="0"/>
      <w:divBdr>
        <w:top w:val="none" w:sz="0" w:space="0" w:color="auto"/>
        <w:left w:val="none" w:sz="0" w:space="0" w:color="auto"/>
        <w:bottom w:val="none" w:sz="0" w:space="0" w:color="auto"/>
        <w:right w:val="none" w:sz="0" w:space="0" w:color="auto"/>
      </w:divBdr>
    </w:div>
    <w:div w:id="132648188">
      <w:bodyDiv w:val="1"/>
      <w:marLeft w:val="0"/>
      <w:marRight w:val="0"/>
      <w:marTop w:val="0"/>
      <w:marBottom w:val="0"/>
      <w:divBdr>
        <w:top w:val="none" w:sz="0" w:space="0" w:color="auto"/>
        <w:left w:val="none" w:sz="0" w:space="0" w:color="auto"/>
        <w:bottom w:val="none" w:sz="0" w:space="0" w:color="auto"/>
        <w:right w:val="none" w:sz="0" w:space="0" w:color="auto"/>
      </w:divBdr>
    </w:div>
    <w:div w:id="253637384">
      <w:bodyDiv w:val="1"/>
      <w:marLeft w:val="0"/>
      <w:marRight w:val="0"/>
      <w:marTop w:val="0"/>
      <w:marBottom w:val="0"/>
      <w:divBdr>
        <w:top w:val="none" w:sz="0" w:space="0" w:color="auto"/>
        <w:left w:val="none" w:sz="0" w:space="0" w:color="auto"/>
        <w:bottom w:val="none" w:sz="0" w:space="0" w:color="auto"/>
        <w:right w:val="none" w:sz="0" w:space="0" w:color="auto"/>
      </w:divBdr>
    </w:div>
    <w:div w:id="423572281">
      <w:bodyDiv w:val="1"/>
      <w:marLeft w:val="0"/>
      <w:marRight w:val="0"/>
      <w:marTop w:val="0"/>
      <w:marBottom w:val="0"/>
      <w:divBdr>
        <w:top w:val="none" w:sz="0" w:space="0" w:color="auto"/>
        <w:left w:val="none" w:sz="0" w:space="0" w:color="auto"/>
        <w:bottom w:val="none" w:sz="0" w:space="0" w:color="auto"/>
        <w:right w:val="none" w:sz="0" w:space="0" w:color="auto"/>
      </w:divBdr>
    </w:div>
    <w:div w:id="1034424093">
      <w:bodyDiv w:val="1"/>
      <w:marLeft w:val="0"/>
      <w:marRight w:val="0"/>
      <w:marTop w:val="0"/>
      <w:marBottom w:val="0"/>
      <w:divBdr>
        <w:top w:val="none" w:sz="0" w:space="0" w:color="auto"/>
        <w:left w:val="none" w:sz="0" w:space="0" w:color="auto"/>
        <w:bottom w:val="none" w:sz="0" w:space="0" w:color="auto"/>
        <w:right w:val="none" w:sz="0" w:space="0" w:color="auto"/>
      </w:divBdr>
    </w:div>
    <w:div w:id="1205366869">
      <w:bodyDiv w:val="1"/>
      <w:marLeft w:val="0"/>
      <w:marRight w:val="0"/>
      <w:marTop w:val="0"/>
      <w:marBottom w:val="0"/>
      <w:divBdr>
        <w:top w:val="none" w:sz="0" w:space="0" w:color="auto"/>
        <w:left w:val="none" w:sz="0" w:space="0" w:color="auto"/>
        <w:bottom w:val="none" w:sz="0" w:space="0" w:color="auto"/>
        <w:right w:val="none" w:sz="0" w:space="0" w:color="auto"/>
      </w:divBdr>
    </w:div>
    <w:div w:id="1396733256">
      <w:bodyDiv w:val="1"/>
      <w:marLeft w:val="0"/>
      <w:marRight w:val="0"/>
      <w:marTop w:val="0"/>
      <w:marBottom w:val="0"/>
      <w:divBdr>
        <w:top w:val="none" w:sz="0" w:space="0" w:color="auto"/>
        <w:left w:val="none" w:sz="0" w:space="0" w:color="auto"/>
        <w:bottom w:val="none" w:sz="0" w:space="0" w:color="auto"/>
        <w:right w:val="none" w:sz="0" w:space="0" w:color="auto"/>
      </w:divBdr>
    </w:div>
    <w:div w:id="1508984899">
      <w:bodyDiv w:val="1"/>
      <w:marLeft w:val="0"/>
      <w:marRight w:val="0"/>
      <w:marTop w:val="0"/>
      <w:marBottom w:val="0"/>
      <w:divBdr>
        <w:top w:val="none" w:sz="0" w:space="0" w:color="auto"/>
        <w:left w:val="none" w:sz="0" w:space="0" w:color="auto"/>
        <w:bottom w:val="none" w:sz="0" w:space="0" w:color="auto"/>
        <w:right w:val="none" w:sz="0" w:space="0" w:color="auto"/>
      </w:divBdr>
    </w:div>
    <w:div w:id="2053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1068</TotalTime>
  <Pages>25</Pages>
  <Words>4832</Words>
  <Characters>27547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СТИБ</dc:creator>
  <cp:lastModifiedBy>aspire1</cp:lastModifiedBy>
  <cp:revision>90</cp:revision>
  <dcterms:created xsi:type="dcterms:W3CDTF">2011-08-12T17:11:00Z</dcterms:created>
  <dcterms:modified xsi:type="dcterms:W3CDTF">2012-04-09T17:55:00Z</dcterms:modified>
</cp:coreProperties>
</file>